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headerReference w:type="default" r:id="rId11"/>
          <w:footerReference w:type="default" r:id="rId12"/>
          <w:type w:val="continuous"/>
          <w:pgSz w:w="11906" w:h="16838"/>
          <w:pgMar w:top="1560" w:right="1440" w:bottom="1440" w:left="1440" w:header="964" w:footer="708" w:gutter="0"/>
          <w:pgNumType w:start="1"/>
          <w:cols w:space="708"/>
          <w:docGrid w:linePitch="360"/>
        </w:sectPr>
      </w:pPr>
    </w:p>
    <w:p w14:paraId="4C481D78" w14:textId="1E6B7207" w:rsidR="00E95824" w:rsidRPr="00640AAC" w:rsidRDefault="00E95824" w:rsidP="00E95824">
      <w:pPr>
        <w:jc w:val="center"/>
        <w:rPr>
          <w:rFonts w:ascii="Arial" w:hAnsi="Arial" w:cs="Arial"/>
          <w:b/>
          <w:sz w:val="24"/>
          <w:szCs w:val="24"/>
        </w:rPr>
      </w:pPr>
      <w:r w:rsidRPr="00640AAC">
        <w:rPr>
          <w:rFonts w:ascii="Arial" w:hAnsi="Arial" w:cs="Arial"/>
          <w:b/>
          <w:sz w:val="24"/>
          <w:szCs w:val="24"/>
        </w:rPr>
        <w:t>COLEFORD TOWN COUNCIL FINANCIAL REGULATIONS 202</w:t>
      </w:r>
      <w:r>
        <w:rPr>
          <w:rFonts w:ascii="Arial" w:hAnsi="Arial" w:cs="Arial"/>
          <w:b/>
          <w:sz w:val="24"/>
          <w:szCs w:val="24"/>
        </w:rPr>
        <w:t>4/25</w:t>
      </w:r>
    </w:p>
    <w:p w14:paraId="5051A996" w14:textId="77777777" w:rsidR="00220F30" w:rsidRPr="009F1AF9" w:rsidRDefault="00220F30" w:rsidP="009F1AF9">
      <w:pPr>
        <w:pStyle w:val="NoSpacing"/>
        <w:rPr>
          <w:rFonts w:ascii="Arial" w:hAnsi="Arial" w:cs="Arial"/>
          <w:b/>
        </w:rPr>
      </w:pPr>
    </w:p>
    <w:p w14:paraId="3AE3B665" w14:textId="0F5DF864" w:rsidR="006B3547" w:rsidRPr="009F1AF9" w:rsidRDefault="00582168" w:rsidP="009F1AF9">
      <w:pPr>
        <w:rPr>
          <w:rFonts w:ascii="Arial" w:hAnsi="Arial" w:cs="Arial"/>
        </w:rPr>
      </w:pPr>
      <w:r w:rsidRPr="009F1AF9">
        <w:rPr>
          <w:rFonts w:ascii="Arial" w:hAnsi="Arial" w:cs="Arial"/>
        </w:rPr>
        <w:t xml:space="preserve">This </w:t>
      </w:r>
      <w:r w:rsidR="00A12527">
        <w:rPr>
          <w:rFonts w:ascii="Arial" w:hAnsi="Arial" w:cs="Arial"/>
        </w:rPr>
        <w:t xml:space="preserve">is based on the </w:t>
      </w:r>
      <w:r w:rsidRPr="009F1AF9">
        <w:rPr>
          <w:rFonts w:ascii="Arial" w:hAnsi="Arial" w:cs="Arial"/>
        </w:rPr>
        <w:t xml:space="preserve">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429818EA" w14:textId="77777777" w:rsidR="00E053E1" w:rsidRPr="009F1AF9" w:rsidRDefault="00E053E1" w:rsidP="009F1AF9">
      <w:pPr>
        <w:rPr>
          <w:rFonts w:ascii="Arial" w:hAnsi="Arial" w:cs="Arial"/>
        </w:rPr>
      </w:pPr>
    </w:p>
    <w:p w14:paraId="7C4E9A50" w14:textId="647ACF86" w:rsidR="00202E2D" w:rsidRPr="009F1AF9" w:rsidRDefault="00E053E1" w:rsidP="009F1AF9">
      <w:pPr>
        <w:rPr>
          <w:rFonts w:ascii="Arial" w:hAnsi="Arial" w:cs="Arial"/>
        </w:rPr>
      </w:pPr>
      <w:r w:rsidRPr="009F1AF9">
        <w:rPr>
          <w:rFonts w:ascii="Arial" w:hAnsi="Arial" w:cs="Arial"/>
        </w:rPr>
        <w:br w:type="page"/>
      </w:r>
      <w:r w:rsidR="00BB4030">
        <w:rPr>
          <w:rFonts w:ascii="Arial" w:hAnsi="Arial" w:cs="Arial"/>
        </w:rPr>
        <w:lastRenderedPageBreak/>
        <w:t>COLEFORD TOWN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1C4274">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1C4274">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1C4274">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1C4274">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1C4274">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1C4274">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1C4274">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1C4274">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1C4274">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1C4274">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1C4274">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1C4274">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1C4274">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1C4274">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1C4274">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1C4274">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5A9C2F0E" w:rsidR="002B40EB" w:rsidRDefault="001C4274">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1C4274">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1C4274">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BE2BE7F" w:rsidR="009E68C5" w:rsidRPr="009F1AF9" w:rsidRDefault="009E68C5" w:rsidP="009F1AF9">
      <w:pPr>
        <w:rPr>
          <w:rFonts w:ascii="Arial" w:hAnsi="Arial" w:cs="Arial"/>
        </w:rPr>
      </w:pPr>
      <w:r w:rsidRPr="009F1AF9">
        <w:rPr>
          <w:rFonts w:ascii="Arial" w:hAnsi="Arial" w:cs="Arial"/>
        </w:rPr>
        <w:t xml:space="preserve">These Financial Regulations were adopted by </w:t>
      </w:r>
      <w:r w:rsidR="00E95824">
        <w:rPr>
          <w:rFonts w:ascii="Arial" w:hAnsi="Arial" w:cs="Arial"/>
        </w:rPr>
        <w:t>Coleford Town</w:t>
      </w:r>
      <w:r w:rsidRPr="009F1AF9">
        <w:rPr>
          <w:rFonts w:ascii="Arial" w:hAnsi="Arial" w:cs="Arial"/>
        </w:rPr>
        <w:t xml:space="preserve"> council at its meeting held on </w:t>
      </w:r>
      <w:r w:rsidR="00E95824">
        <w:rPr>
          <w:rFonts w:ascii="Arial" w:hAnsi="Arial" w:cs="Arial"/>
        </w:rPr>
        <w:t>30</w:t>
      </w:r>
      <w:r w:rsidR="00E95824" w:rsidRPr="00E95824">
        <w:rPr>
          <w:rFonts w:ascii="Arial" w:hAnsi="Arial" w:cs="Arial"/>
          <w:vertAlign w:val="superscript"/>
        </w:rPr>
        <w:t>th</w:t>
      </w:r>
      <w:r w:rsidR="00E95824">
        <w:rPr>
          <w:rFonts w:ascii="Arial" w:hAnsi="Arial" w:cs="Arial"/>
        </w:rPr>
        <w:t xml:space="preserve"> July 2024</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43F3A2A5"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2D1A6A2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6E52F256"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w:t>
      </w:r>
      <w:r w:rsidR="00933FFB">
        <w:rPr>
          <w:rFonts w:ascii="Arial" w:hAnsi="Arial" w:cs="Arial"/>
        </w:rPr>
        <w:t>Full C</w:t>
      </w:r>
      <w:r w:rsidRPr="009F1AF9">
        <w:rPr>
          <w:rFonts w:ascii="Arial" w:hAnsi="Arial" w:cs="Arial"/>
        </w:rPr>
        <w:t xml:space="preserve">ouncil, a risk management policy covering all activities of the council. This policy and consequential risk management arrangements shall be reviewed by the council at least annually. </w:t>
      </w:r>
    </w:p>
    <w:p w14:paraId="007345FB" w14:textId="490F87A6"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55EDFED2"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least once in each quarter, and at each financial year end, a member other than the Chair</w:t>
      </w:r>
      <w:r w:rsidR="00BC5372">
        <w:rPr>
          <w:rFonts w:ascii="Arial" w:hAnsi="Arial" w:cs="Arial"/>
        </w:rPr>
        <w:t>,</w:t>
      </w:r>
      <w:r w:rsidR="00D26E27" w:rsidRPr="009F1AF9">
        <w:rPr>
          <w:rFonts w:ascii="Arial" w:hAnsi="Arial" w:cs="Arial"/>
        </w:rPr>
        <w:t xml:space="preserve"> or a cheque signatory</w:t>
      </w:r>
      <w:r w:rsidR="00BC5372">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w:t>
      </w:r>
      <w:r w:rsidR="00F444E5">
        <w:rPr>
          <w:rFonts w:ascii="Arial" w:hAnsi="Arial" w:cs="Arial"/>
        </w:rPr>
        <w:t xml:space="preserve"> </w:t>
      </w:r>
      <w:r w:rsidR="00D26E27" w:rsidRPr="009F1AF9">
        <w:rPr>
          <w:rFonts w:ascii="Arial" w:hAnsi="Arial" w:cs="Arial"/>
        </w:rPr>
        <w:t xml:space="preserve">Finance </w:t>
      </w:r>
      <w:r w:rsidR="00F444E5">
        <w:rPr>
          <w:rFonts w:ascii="Arial" w:hAnsi="Arial" w:cs="Arial"/>
        </w:rPr>
        <w:t xml:space="preserve">and Asset Management </w:t>
      </w:r>
      <w:r w:rsidR="00D26E27" w:rsidRPr="009F1AF9">
        <w:rPr>
          <w:rFonts w:ascii="Arial" w:hAnsi="Arial" w:cs="Arial"/>
        </w:rPr>
        <w:t>Committee.</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24E8C7EA"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282CB3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734C5A6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2630DB0E"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4B59AF09"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454C7A">
        <w:rPr>
          <w:rFonts w:ascii="Arial" w:eastAsia="Calibri" w:hAnsi="Arial" w:cs="Arial"/>
        </w:rPr>
        <w:t>Novem</w:t>
      </w:r>
      <w:r w:rsidR="00955295" w:rsidRPr="009F1AF9">
        <w:rPr>
          <w:rFonts w:ascii="Arial" w:eastAsia="Calibri" w:hAnsi="Arial" w:cs="Arial"/>
        </w:rPr>
        <w:t xml:space="preserve">ber for the following financial year and the final version shall be evidenced by a hard copy schedule signed by the Clerk and the Chair of the Council. </w:t>
      </w:r>
      <w:r w:rsidR="00B23872" w:rsidRPr="009F1AF9">
        <w:rPr>
          <w:rFonts w:ascii="Arial" w:eastAsia="Calibri" w:hAnsi="Arial" w:cs="Arial"/>
        </w:rPr>
        <w:t xml:space="preserve">The RFO will inform </w:t>
      </w:r>
      <w:r w:rsidR="00ED4494">
        <w:rPr>
          <w:rFonts w:ascii="Arial" w:eastAsia="Calibri" w:hAnsi="Arial" w:cs="Arial"/>
        </w:rPr>
        <w:t xml:space="preserve">Finance and Asset Management </w:t>
      </w:r>
      <w:r w:rsidR="00B23872" w:rsidRPr="009F1AF9">
        <w:rPr>
          <w:rFonts w:ascii="Arial" w:eastAsia="Calibri" w:hAnsi="Arial" w:cs="Arial"/>
        </w:rPr>
        <w:t>committee of any salary implications before they consider their draft budgets.</w:t>
      </w:r>
    </w:p>
    <w:p w14:paraId="2D28879B" w14:textId="3EEE0BD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637BEF">
        <w:rPr>
          <w:rFonts w:ascii="Arial" w:eastAsia="Calibri" w:hAnsi="Arial" w:cs="Arial"/>
        </w:rPr>
        <w:t>December</w:t>
      </w:r>
      <w:r w:rsidRPr="009F1AF9">
        <w:rPr>
          <w:rFonts w:ascii="Arial" w:eastAsia="Calibri" w:hAnsi="Arial" w:cs="Arial"/>
        </w:rPr>
        <w:t xml:space="preserve"> each year, the RFO shall prepare a draft budget with detailed estimates of all income and expenditure for the following financial year, taking account of the lifespan of assets and cost implications of repair or replacement.</w:t>
      </w:r>
    </w:p>
    <w:p w14:paraId="06E71B1B" w14:textId="7760599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20F0526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 (if a</w:t>
      </w:r>
      <w:r w:rsidR="00544051">
        <w:rPr>
          <w:rFonts w:ascii="Arial" w:eastAsia="Calibri" w:hAnsi="Arial" w:cs="Arial"/>
        </w:rPr>
        <w:t>pplicable</w:t>
      </w:r>
      <w:r w:rsidRPr="009F1AF9">
        <w:rPr>
          <w:rFonts w:ascii="Arial" w:eastAsia="Calibri" w:hAnsi="Arial" w:cs="Arial"/>
        </w:rPr>
        <w:t>) shall review its draft budget and submit any proposed amendments to the council</w:t>
      </w:r>
      <w:r w:rsidR="00EE730D">
        <w:rPr>
          <w:rFonts w:ascii="Arial" w:eastAsia="Calibri" w:hAnsi="Arial" w:cs="Arial"/>
        </w:rPr>
        <w:t xml:space="preserve"> Finance and Asset Management Committee</w:t>
      </w:r>
      <w:r w:rsidRPr="009F1AF9">
        <w:rPr>
          <w:rFonts w:ascii="Arial" w:eastAsia="Calibri" w:hAnsi="Arial" w:cs="Arial"/>
        </w:rPr>
        <w:t xml:space="preserve"> not later than the end of November each year. </w:t>
      </w:r>
    </w:p>
    <w:p w14:paraId="1BCAB99E" w14:textId="2E9EDCA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proposals and forecast, including any recommendations for the use or accumulation of reserves, shall be considered by </w:t>
      </w:r>
      <w:r w:rsidRPr="009F1AF9">
        <w:rPr>
          <w:rFonts w:ascii="Arial" w:eastAsia="Calibri" w:hAnsi="Arial" w:cs="Arial"/>
        </w:rPr>
        <w:lastRenderedPageBreak/>
        <w:t xml:space="preserve">the </w:t>
      </w:r>
      <w:r w:rsidR="00B024F7">
        <w:rPr>
          <w:rFonts w:ascii="Arial" w:eastAsia="Calibri" w:hAnsi="Arial" w:cs="Arial"/>
        </w:rPr>
        <w:t>F</w:t>
      </w:r>
      <w:r w:rsidRPr="009F1AF9">
        <w:rPr>
          <w:rFonts w:ascii="Arial" w:eastAsia="Calibri" w:hAnsi="Arial" w:cs="Arial"/>
        </w:rPr>
        <w:t xml:space="preserve">inance </w:t>
      </w:r>
      <w:r w:rsidR="00B024F7">
        <w:rPr>
          <w:rFonts w:ascii="Arial" w:eastAsia="Calibri" w:hAnsi="Arial" w:cs="Arial"/>
        </w:rPr>
        <w:t xml:space="preserve">and Asset Management </w:t>
      </w:r>
      <w:r w:rsidRPr="009F1AF9">
        <w:rPr>
          <w:rFonts w:ascii="Arial" w:eastAsia="Calibri" w:hAnsi="Arial" w:cs="Arial"/>
        </w:rPr>
        <w:t xml:space="preserve">committee and a recommendation made to </w:t>
      </w:r>
      <w:r w:rsidR="00B024F7">
        <w:rPr>
          <w:rFonts w:ascii="Arial" w:eastAsia="Calibri" w:hAnsi="Arial" w:cs="Arial"/>
        </w:rPr>
        <w:t xml:space="preserve">Full </w:t>
      </w:r>
      <w:r w:rsidR="000160D9">
        <w:rPr>
          <w:rFonts w:ascii="Arial" w:eastAsia="Calibri" w:hAnsi="Arial" w:cs="Arial"/>
        </w:rPr>
        <w:t>C</w:t>
      </w:r>
      <w:r w:rsidRPr="009F1AF9">
        <w:rPr>
          <w:rFonts w:ascii="Arial" w:eastAsia="Calibri" w:hAnsi="Arial" w:cs="Arial"/>
        </w:rPr>
        <w:t>ouncil.</w:t>
      </w:r>
    </w:p>
    <w:p w14:paraId="73030839" w14:textId="4C38350D"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67672CF6"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9042D9">
        <w:rPr>
          <w:rFonts w:ascii="Arial" w:hAnsi="Arial" w:cs="Arial"/>
        </w:rPr>
        <w:t>Full C</w:t>
      </w:r>
      <w:r w:rsidRPr="009F1AF9">
        <w:rPr>
          <w:rFonts w:ascii="Arial" w:hAnsi="Arial" w:cs="Arial"/>
        </w:rPr>
        <w:t>ouncil</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10B4348D"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w:t>
      </w:r>
      <w:r w:rsidR="00D22E75" w:rsidRPr="00385D64">
        <w:rPr>
          <w:rFonts w:ascii="Arial" w:hAnsi="Arial" w:cs="Arial"/>
        </w:rPr>
        <w:t>£60,000</w:t>
      </w:r>
      <w:r w:rsidR="00D22E75" w:rsidRPr="4C80E3E9">
        <w:rPr>
          <w:rFonts w:ascii="Arial" w:hAnsi="Arial" w:cs="Arial"/>
        </w:rPr>
        <w:t xml:space="preserve"> including VAT, the Clerk shall 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w:t>
      </w:r>
      <w:r w:rsidR="00D22E75" w:rsidRPr="009F1AF9">
        <w:rPr>
          <w:rFonts w:ascii="Arial" w:hAnsi="Arial" w:cs="Arial"/>
          <w:b/>
          <w:bCs/>
        </w:rPr>
        <w:lastRenderedPageBreak/>
        <w:t>contract opportunities and the publication of notices about the award of contracts.</w:t>
      </w:r>
    </w:p>
    <w:p w14:paraId="6220EBAA" w14:textId="5B4500C7"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D22E75" w:rsidRPr="006A2FBD">
        <w:rPr>
          <w:rFonts w:ascii="Arial" w:hAnsi="Arial" w:cs="Arial"/>
        </w:rPr>
        <w:t>£</w:t>
      </w:r>
      <w:r w:rsidR="002F5D93" w:rsidRPr="006A2FBD">
        <w:rPr>
          <w:rFonts w:ascii="Arial" w:hAnsi="Arial" w:cs="Arial"/>
        </w:rPr>
        <w:t>3</w:t>
      </w:r>
      <w:r w:rsidR="00D22E75" w:rsidRPr="006A2FBD">
        <w:rPr>
          <w:rFonts w:ascii="Arial" w:hAnsi="Arial" w:cs="Arial"/>
        </w:rPr>
        <w:t>,000</w:t>
      </w:r>
      <w:r w:rsidR="00D22E75" w:rsidRPr="4C80E3E9">
        <w:rPr>
          <w:rFonts w:ascii="Arial" w:hAnsi="Arial" w:cs="Arial"/>
        </w:rPr>
        <w:t xml:space="preserve"> excluding VAT the Clerk shall </w:t>
      </w:r>
      <w:r w:rsidR="00AD058F">
        <w:rPr>
          <w:rFonts w:ascii="Arial" w:hAnsi="Arial" w:cs="Arial"/>
        </w:rPr>
        <w:t xml:space="preserve">strive to </w:t>
      </w:r>
      <w:r w:rsidR="00D22E75" w:rsidRPr="4C80E3E9">
        <w:rPr>
          <w:rFonts w:ascii="Arial" w:hAnsi="Arial" w:cs="Arial"/>
        </w:rPr>
        <w:t xml:space="preserve">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7DD25B8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Pr="006A2FBD">
        <w:rPr>
          <w:rFonts w:ascii="Arial" w:hAnsi="Arial" w:cs="Arial"/>
        </w:rPr>
        <w:t>£500 and £3,000</w:t>
      </w:r>
      <w:r w:rsidRPr="4C80E3E9">
        <w:rPr>
          <w:rFonts w:ascii="Arial" w:hAnsi="Arial" w:cs="Arial"/>
        </w:rPr>
        <w:t xml:space="preserve"> excluding VAT, the Clerk shall try to obtain 3 estimates</w:t>
      </w:r>
      <w:r w:rsidR="00E17873">
        <w:rPr>
          <w:rFonts w:ascii="Arial" w:hAnsi="Arial" w:cs="Arial"/>
        </w:rPr>
        <w:t>.</w:t>
      </w:r>
    </w:p>
    <w:p w14:paraId="6EC1DDBC" w14:textId="47EAFEF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174FD84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w:t>
      </w:r>
      <w:r w:rsidR="00B9675D">
        <w:rPr>
          <w:rFonts w:ascii="Arial" w:hAnsi="Arial" w:cs="Arial"/>
        </w:rPr>
        <w:t xml:space="preserve"> Full</w:t>
      </w:r>
      <w:r w:rsidRPr="4C80E3E9">
        <w:rPr>
          <w:rFonts w:ascii="Arial" w:hAnsi="Arial" w:cs="Arial"/>
        </w:rPr>
        <w:t xml:space="preserve"> </w:t>
      </w:r>
      <w:r w:rsidR="00B9675D">
        <w:rPr>
          <w:rFonts w:ascii="Arial" w:hAnsi="Arial" w:cs="Arial"/>
        </w:rPr>
        <w:t>C</w:t>
      </w:r>
      <w:r w:rsidRPr="4C80E3E9">
        <w:rPr>
          <w:rFonts w:ascii="Arial" w:hAnsi="Arial" w:cs="Arial"/>
        </w:rPr>
        <w:t>ouncil</w:t>
      </w:r>
      <w:r w:rsidR="00B9675D">
        <w:rPr>
          <w:rFonts w:ascii="Arial" w:hAnsi="Arial" w:cs="Arial"/>
        </w:rPr>
        <w:t xml:space="preserve"> or Finance &amp; Asset Management Committee</w:t>
      </w:r>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9AEE9DE"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w:t>
      </w:r>
      <w:r w:rsidRPr="006A2FBD">
        <w:rPr>
          <w:rFonts w:ascii="Arial" w:hAnsi="Arial" w:cs="Arial"/>
        </w:rPr>
        <w:t>£500</w:t>
      </w:r>
      <w:r w:rsidRPr="009F1AF9">
        <w:rPr>
          <w:rFonts w:ascii="Arial" w:hAnsi="Arial" w:cs="Arial"/>
        </w:rPr>
        <w:t xml:space="preserve"> excluding VAT. </w:t>
      </w:r>
    </w:p>
    <w:p w14:paraId="66B160C5" w14:textId="5F48194E"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the Chair of the Council, for any items below </w:t>
      </w:r>
      <w:r w:rsidRPr="006A2FBD">
        <w:rPr>
          <w:rFonts w:ascii="Arial" w:hAnsi="Arial" w:cs="Arial"/>
        </w:rPr>
        <w:t>£2,000</w:t>
      </w:r>
      <w:r w:rsidRPr="009F1AF9">
        <w:rPr>
          <w:rFonts w:ascii="Arial" w:hAnsi="Arial" w:cs="Arial"/>
        </w:rPr>
        <w:t xml:space="preserve"> excluding VAT.</w:t>
      </w:r>
    </w:p>
    <w:p w14:paraId="3DF2815D" w14:textId="247D3268"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p>
    <w:p w14:paraId="7B740B48" w14:textId="467C7DFE"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proofErr w:type="gramStart"/>
      <w:r w:rsidRPr="00BA30EC">
        <w:rPr>
          <w:rFonts w:ascii="Arial" w:hAnsi="Arial" w:cs="Arial"/>
        </w:rPr>
        <w:t>£5,000</w:t>
      </w:r>
      <w:r w:rsidRPr="009F1AF9">
        <w:rPr>
          <w:rFonts w:ascii="Arial" w:hAnsi="Arial" w:cs="Arial"/>
        </w:rPr>
        <w:t>;</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55C22143"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2499313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0DFA353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r w:rsidRPr="00BA30EC">
        <w:rPr>
          <w:rFonts w:ascii="Arial" w:hAnsi="Arial" w:cs="Arial"/>
        </w:rPr>
        <w:t>£</w:t>
      </w:r>
      <w:r w:rsidR="00B6347D" w:rsidRPr="00BA30EC">
        <w:rPr>
          <w:rFonts w:ascii="Arial" w:hAnsi="Arial" w:cs="Arial"/>
        </w:rPr>
        <w:t>2</w:t>
      </w:r>
      <w:r w:rsidR="00096190" w:rsidRPr="00BA30EC">
        <w:rPr>
          <w:rFonts w:ascii="Arial" w:hAnsi="Arial" w:cs="Arial"/>
        </w:rPr>
        <w:t>,0</w:t>
      </w:r>
      <w:r w:rsidRPr="00BA30EC">
        <w:rPr>
          <w:rFonts w:ascii="Arial" w:hAnsi="Arial" w:cs="Arial"/>
        </w:rPr>
        <w:t>00</w:t>
      </w:r>
      <w:r w:rsidRPr="4C80E3E9">
        <w:rPr>
          <w:rFonts w:ascii="Arial" w:hAnsi="Arial" w:cs="Arial"/>
        </w:rPr>
        <w:t xml:space="preserve"> excluding </w:t>
      </w:r>
      <w:r w:rsidRPr="4C80E3E9">
        <w:rPr>
          <w:rFonts w:ascii="Arial" w:hAnsi="Arial" w:cs="Arial"/>
        </w:rPr>
        <w:lastRenderedPageBreak/>
        <w:t xml:space="preserve">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121562">
        <w:rPr>
          <w:rFonts w:ascii="Arial" w:hAnsi="Arial" w:cs="Arial"/>
        </w:rPr>
        <w:t>Full</w:t>
      </w:r>
      <w:r w:rsidRPr="4C80E3E9">
        <w:rPr>
          <w:rFonts w:ascii="Arial" w:hAnsi="Arial" w:cs="Arial"/>
        </w:rPr>
        <w:t xml:space="preserve"> </w:t>
      </w:r>
      <w:r w:rsidR="00121562">
        <w:rPr>
          <w:rFonts w:ascii="Arial" w:hAnsi="Arial" w:cs="Arial"/>
        </w:rPr>
        <w:t>C</w:t>
      </w:r>
      <w:r w:rsidRPr="4C80E3E9">
        <w:rPr>
          <w:rFonts w:ascii="Arial" w:hAnsi="Arial" w:cs="Arial"/>
        </w:rPr>
        <w:t>ouncil as soon as practicable thereafter.</w:t>
      </w:r>
    </w:p>
    <w:p w14:paraId="1D353FEC" w14:textId="4139CBF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207818C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w:t>
      </w:r>
      <w:r w:rsidR="000168E0">
        <w:rPr>
          <w:rFonts w:ascii="Arial" w:hAnsi="Arial" w:cs="Arial"/>
        </w:rPr>
        <w:t>,</w:t>
      </w:r>
      <w:r w:rsidRPr="4C80E3E9">
        <w:rPr>
          <w:rFonts w:ascii="Arial" w:hAnsi="Arial" w:cs="Arial"/>
        </w:rPr>
        <w:t xml:space="preserve"> letter</w:t>
      </w:r>
      <w:r w:rsidR="000168E0">
        <w:rPr>
          <w:rFonts w:ascii="Arial" w:hAnsi="Arial" w:cs="Arial"/>
        </w:rPr>
        <w:t xml:space="preserve"> </w:t>
      </w:r>
      <w:r w:rsidR="000168E0" w:rsidRPr="00BA30EC">
        <w:rPr>
          <w:rFonts w:ascii="Arial" w:hAnsi="Arial" w:cs="Arial"/>
        </w:rPr>
        <w:t>or email</w:t>
      </w:r>
      <w:r w:rsidRPr="4C80E3E9">
        <w:rPr>
          <w:rFonts w:ascii="Arial" w:hAnsi="Arial" w:cs="Arial"/>
        </w:rPr>
        <w:t xml:space="preserve"> shall be issued for all work, goods and services </w:t>
      </w:r>
      <w:r w:rsidRPr="00BA30EC">
        <w:rPr>
          <w:rFonts w:ascii="Arial" w:hAnsi="Arial" w:cs="Arial"/>
        </w:rPr>
        <w:t>above £250 excluding VAT</w:t>
      </w:r>
      <w:r w:rsidRPr="4C80E3E9">
        <w:rPr>
          <w:rFonts w:ascii="Arial" w:hAnsi="Arial" w:cs="Arial"/>
        </w:rPr>
        <w:t xml:space="preserve"> unless a formal contract is to be prepared or an official order would be inappropriate. Copies of orders shall be retained, along with evidence of receipt of goods.</w:t>
      </w:r>
    </w:p>
    <w:p w14:paraId="4F11A477" w14:textId="7340D78C" w:rsidR="00D22E75" w:rsidRPr="009F1AF9" w:rsidRDefault="0021576E" w:rsidP="009F1AF9">
      <w:pPr>
        <w:pStyle w:val="Heading1"/>
        <w:rPr>
          <w:rFonts w:ascii="Arial" w:hAnsi="Arial" w:cs="Arial"/>
        </w:rPr>
      </w:pPr>
      <w:bookmarkStart w:id="102" w:name="_Toc165549957"/>
      <w:r w:rsidRPr="009F1AF9">
        <w:rPr>
          <w:rFonts w:ascii="Arial" w:hAnsi="Arial" w:cs="Arial"/>
        </w:rPr>
        <w:t>Banking and p</w:t>
      </w:r>
      <w:bookmarkStart w:id="103" w:name="_Toc164085251"/>
      <w:bookmarkStart w:id="104" w:name="_Toc164858082"/>
      <w:bookmarkStart w:id="105" w:name="_Toc164866523"/>
      <w:bookmarkStart w:id="106" w:name="_Toc164871815"/>
      <w:bookmarkStart w:id="107" w:name="_Toc164937772"/>
      <w:bookmarkStart w:id="108" w:name="_Toc165194535"/>
      <w:bookmarkStart w:id="109" w:name="_Toc164071007"/>
      <w:bookmarkStart w:id="110" w:name="_Toc164071532"/>
      <w:bookmarkStart w:id="111" w:name="_Toc164071680"/>
      <w:bookmarkStart w:id="112" w:name="_Toc164085252"/>
      <w:bookmarkStart w:id="113" w:name="_Toc164858083"/>
      <w:bookmarkStart w:id="114" w:name="_Toc164866524"/>
      <w:bookmarkStart w:id="115" w:name="_Toc164871816"/>
      <w:bookmarkStart w:id="116" w:name="_Toc164937773"/>
      <w:bookmarkStart w:id="117" w:name="_Toc165194536"/>
      <w:bookmarkStart w:id="118" w:name="_Toc165238366"/>
      <w:bookmarkStart w:id="119" w:name="_Toc165238458"/>
      <w:bookmarkStart w:id="120" w:name="_Toc164071008"/>
      <w:bookmarkStart w:id="121" w:name="_Toc164071533"/>
      <w:bookmarkStart w:id="122" w:name="_Toc164071681"/>
      <w:bookmarkStart w:id="123" w:name="_Toc164085253"/>
      <w:bookmarkStart w:id="124" w:name="_Toc164858084"/>
      <w:bookmarkStart w:id="125" w:name="_Toc164866525"/>
      <w:bookmarkStart w:id="126" w:name="_Toc164871817"/>
      <w:bookmarkStart w:id="127" w:name="_Toc164937774"/>
      <w:bookmarkStart w:id="128" w:name="_Toc165194537"/>
      <w:bookmarkStart w:id="129" w:name="_Toc165238367"/>
      <w:bookmarkStart w:id="130" w:name="_Toc165238459"/>
      <w:bookmarkStart w:id="131" w:name="_Toc164071009"/>
      <w:bookmarkStart w:id="132" w:name="_Toc164071534"/>
      <w:bookmarkStart w:id="133" w:name="_Toc164071682"/>
      <w:bookmarkStart w:id="134" w:name="_Toc164085254"/>
      <w:bookmarkStart w:id="135" w:name="_Toc164858085"/>
      <w:bookmarkStart w:id="136" w:name="_Toc164866526"/>
      <w:bookmarkStart w:id="137" w:name="_Toc164871818"/>
      <w:bookmarkStart w:id="138" w:name="_Toc164937775"/>
      <w:bookmarkStart w:id="139" w:name="_Toc165194538"/>
      <w:bookmarkStart w:id="140" w:name="_Toc165238368"/>
      <w:bookmarkStart w:id="141" w:name="_Toc165238460"/>
      <w:bookmarkStart w:id="142" w:name="_Toc16408525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D22E75" w:rsidRPr="009F1AF9">
        <w:rPr>
          <w:rFonts w:ascii="Arial" w:hAnsi="Arial" w:cs="Arial"/>
        </w:rPr>
        <w:t>ayments</w:t>
      </w:r>
      <w:bookmarkEnd w:id="102"/>
      <w:bookmarkEnd w:id="142"/>
    </w:p>
    <w:p w14:paraId="357CDF05" w14:textId="149111F2"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257322">
        <w:rPr>
          <w:rFonts w:ascii="Arial" w:hAnsi="Arial" w:cs="Arial"/>
        </w:rPr>
        <w:t>Unity Trust B</w:t>
      </w:r>
      <w:r w:rsidR="00D91001" w:rsidRPr="009F1AF9">
        <w:rPr>
          <w:rFonts w:ascii="Arial" w:hAnsi="Arial" w:cs="Arial"/>
        </w:rPr>
        <w:t xml:space="preserve">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7DF5F39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2AA2D63B"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 or duly delegated committee</w:t>
      </w:r>
      <w:r w:rsidR="00FD586C">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1804D75E" w14:textId="11D3C812"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454BA50B"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w:t>
      </w:r>
      <w:r w:rsidR="00446FDF" w:rsidRPr="00D85C7F">
        <w:rPr>
          <w:rFonts w:ascii="Arial" w:hAnsi="Arial" w:cs="Arial"/>
        </w:rPr>
        <w:t>to</w:t>
      </w:r>
      <w:r w:rsidR="00D85C7F" w:rsidRPr="00D85C7F">
        <w:rPr>
          <w:rFonts w:ascii="Arial" w:hAnsi="Arial" w:cs="Arial"/>
        </w:rPr>
        <w:t xml:space="preserve"> </w:t>
      </w:r>
      <w:r w:rsidR="00446FDF" w:rsidRPr="00D85C7F">
        <w:rPr>
          <w:rFonts w:ascii="Arial" w:hAnsi="Arial" w:cs="Arial"/>
        </w:rPr>
        <w:t>£500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74A2BAD7"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 xml:space="preserve">up to </w:t>
      </w:r>
      <w:r w:rsidR="008F6BD3" w:rsidRPr="00D85C7F">
        <w:rPr>
          <w:rFonts w:ascii="Arial" w:hAnsi="Arial" w:cs="Arial"/>
        </w:rPr>
        <w:t>£</w:t>
      </w:r>
      <w:r w:rsidR="00B6347D" w:rsidRPr="00D85C7F">
        <w:rPr>
          <w:rFonts w:ascii="Arial" w:hAnsi="Arial" w:cs="Arial"/>
        </w:rPr>
        <w:t>2</w:t>
      </w:r>
      <w:r w:rsidR="008F6BD3" w:rsidRPr="00D85C7F">
        <w:rPr>
          <w:rFonts w:ascii="Arial" w:hAnsi="Arial" w:cs="Arial"/>
        </w:rPr>
        <w:t>,000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439A4B4C"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eeting of</w:t>
      </w:r>
      <w:r w:rsidR="002959E9">
        <w:rPr>
          <w:rFonts w:ascii="Arial" w:hAnsi="Arial" w:cs="Arial"/>
        </w:rPr>
        <w:t xml:space="preserve"> Full </w:t>
      </w:r>
      <w:r w:rsidR="002959E9">
        <w:rPr>
          <w:rFonts w:ascii="Arial" w:hAnsi="Arial" w:cs="Arial"/>
        </w:rPr>
        <w:lastRenderedPageBreak/>
        <w:t>C</w:t>
      </w:r>
      <w:r w:rsidR="009B2323" w:rsidRPr="009F1AF9">
        <w:rPr>
          <w:rFonts w:ascii="Arial" w:hAnsi="Arial" w:cs="Arial"/>
        </w:rPr>
        <w:t>ouncil, where the Clerk certif</w:t>
      </w:r>
      <w:r w:rsidR="002959E9">
        <w:rPr>
          <w:rFonts w:ascii="Arial" w:hAnsi="Arial" w:cs="Arial"/>
        </w:rPr>
        <w:t>ies</w:t>
      </w:r>
      <w:r w:rsidR="009B2323" w:rsidRPr="009F1AF9">
        <w:rPr>
          <w:rFonts w:ascii="Arial" w:hAnsi="Arial" w:cs="Arial"/>
        </w:rPr>
        <w:t xml:space="preserve"> that there is no dispute or other reason to delay payment, provided that a list of such payments shall be submitted to the next appropriate meeting of </w:t>
      </w:r>
      <w:r w:rsidR="001C322B">
        <w:rPr>
          <w:rFonts w:ascii="Arial" w:hAnsi="Arial" w:cs="Arial"/>
        </w:rPr>
        <w:t>Full C</w:t>
      </w:r>
      <w:r w:rsidR="009B2323" w:rsidRPr="009F1AF9">
        <w:rPr>
          <w:rFonts w:ascii="Arial" w:hAnsi="Arial" w:cs="Arial"/>
        </w:rPr>
        <w:t xml:space="preserve">ouncil or </w:t>
      </w:r>
      <w:r w:rsidR="00F35DED">
        <w:rPr>
          <w:rFonts w:ascii="Arial" w:hAnsi="Arial" w:cs="Arial"/>
        </w:rPr>
        <w:t>F</w:t>
      </w:r>
      <w:r w:rsidR="009B2323" w:rsidRPr="009F1AF9">
        <w:rPr>
          <w:rFonts w:ascii="Arial" w:hAnsi="Arial" w:cs="Arial"/>
        </w:rPr>
        <w:t xml:space="preserve">inance </w:t>
      </w:r>
      <w:r w:rsidR="001C322B">
        <w:rPr>
          <w:rFonts w:ascii="Arial" w:hAnsi="Arial" w:cs="Arial"/>
        </w:rPr>
        <w:t>&amp; Asset Management C</w:t>
      </w:r>
      <w:r w:rsidR="009B2323" w:rsidRPr="009F1AF9">
        <w:rPr>
          <w:rFonts w:ascii="Arial" w:hAnsi="Arial" w:cs="Arial"/>
        </w:rPr>
        <w:t>ommittee</w:t>
      </w:r>
      <w:r w:rsidR="001C322B">
        <w:rPr>
          <w:rFonts w:ascii="Arial" w:hAnsi="Arial" w:cs="Arial"/>
        </w:rPr>
        <w:t>.</w:t>
      </w:r>
      <w:r w:rsidR="00F14F77" w:rsidRPr="009F1AF9">
        <w:rPr>
          <w:rFonts w:ascii="Arial" w:hAnsi="Arial" w:cs="Arial"/>
        </w:rPr>
        <w:t xml:space="preserve"> </w:t>
      </w:r>
    </w:p>
    <w:p w14:paraId="4E34DA00" w14:textId="403AF1D2" w:rsidR="00D22E75" w:rsidRPr="00F3316A" w:rsidRDefault="00D22E75" w:rsidP="009F1AF9">
      <w:pPr>
        <w:pStyle w:val="ListParagraph"/>
        <w:numPr>
          <w:ilvl w:val="1"/>
          <w:numId w:val="21"/>
        </w:numPr>
        <w:spacing w:after="120"/>
        <w:contextualSpacing w:val="0"/>
        <w:rPr>
          <w:rFonts w:ascii="Arial" w:hAnsi="Arial" w:cs="Arial"/>
          <w:strike/>
        </w:rPr>
      </w:pPr>
      <w:r w:rsidRPr="00F3316A">
        <w:rPr>
          <w:rFonts w:ascii="Arial" w:hAnsi="Arial" w:cs="Arial"/>
        </w:rPr>
        <w:t xml:space="preserve">The RFO shall </w:t>
      </w:r>
      <w:r w:rsidR="00214598" w:rsidRPr="00F3316A">
        <w:rPr>
          <w:rFonts w:ascii="Arial" w:hAnsi="Arial" w:cs="Arial"/>
        </w:rPr>
        <w:t xml:space="preserve">present </w:t>
      </w:r>
      <w:r w:rsidRPr="00F3316A">
        <w:rPr>
          <w:rFonts w:ascii="Arial" w:hAnsi="Arial" w:cs="Arial"/>
        </w:rPr>
        <w:t xml:space="preserve">a schedule of payments requiring </w:t>
      </w:r>
      <w:r w:rsidR="00BE7A2C" w:rsidRPr="00F3316A">
        <w:rPr>
          <w:rFonts w:ascii="Arial" w:hAnsi="Arial" w:cs="Arial"/>
        </w:rPr>
        <w:t>authorisation,</w:t>
      </w:r>
      <w:r w:rsidRPr="00F3316A">
        <w:rPr>
          <w:rFonts w:ascii="Arial" w:hAnsi="Arial" w:cs="Arial"/>
        </w:rPr>
        <w:t xml:space="preserve"> forming part of the </w:t>
      </w:r>
      <w:r w:rsidR="000379D2" w:rsidRPr="00F3316A">
        <w:rPr>
          <w:rFonts w:ascii="Arial" w:hAnsi="Arial" w:cs="Arial"/>
        </w:rPr>
        <w:t>a</w:t>
      </w:r>
      <w:r w:rsidRPr="00F3316A">
        <w:rPr>
          <w:rFonts w:ascii="Arial" w:hAnsi="Arial" w:cs="Arial"/>
        </w:rPr>
        <w:t xml:space="preserve">genda for the </w:t>
      </w:r>
      <w:r w:rsidR="000379D2" w:rsidRPr="00F3316A">
        <w:rPr>
          <w:rFonts w:ascii="Arial" w:hAnsi="Arial" w:cs="Arial"/>
        </w:rPr>
        <w:t>m</w:t>
      </w:r>
      <w:r w:rsidRPr="00F3316A">
        <w:rPr>
          <w:rFonts w:ascii="Arial" w:hAnsi="Arial" w:cs="Arial"/>
        </w:rPr>
        <w:t xml:space="preserve">eeting, together with the relevant invoices, to </w:t>
      </w:r>
      <w:r w:rsidR="003961F7" w:rsidRPr="00F3316A">
        <w:rPr>
          <w:rFonts w:ascii="Arial" w:hAnsi="Arial" w:cs="Arial"/>
        </w:rPr>
        <w:t xml:space="preserve">the </w:t>
      </w:r>
      <w:r w:rsidRPr="00F3316A">
        <w:rPr>
          <w:rFonts w:ascii="Arial" w:hAnsi="Arial" w:cs="Arial"/>
        </w:rPr>
        <w:t>council. The council shall review the schedule for compliance and, having satisfied itself</w:t>
      </w:r>
      <w:r w:rsidR="003818F3" w:rsidRPr="00F3316A">
        <w:rPr>
          <w:rFonts w:ascii="Arial" w:hAnsi="Arial" w:cs="Arial"/>
        </w:rPr>
        <w:t>,</w:t>
      </w:r>
      <w:r w:rsidRPr="00F3316A">
        <w:rPr>
          <w:rFonts w:ascii="Arial" w:hAnsi="Arial" w:cs="Arial"/>
        </w:rPr>
        <w:t xml:space="preserve"> shall a</w:t>
      </w:r>
      <w:r w:rsidR="00BE7A2C" w:rsidRPr="00F3316A">
        <w:rPr>
          <w:rFonts w:ascii="Arial" w:hAnsi="Arial" w:cs="Arial"/>
        </w:rPr>
        <w:t>uthorise</w:t>
      </w:r>
      <w:r w:rsidRPr="00F3316A">
        <w:rPr>
          <w:rFonts w:ascii="Arial" w:hAnsi="Arial" w:cs="Arial"/>
        </w:rPr>
        <w:t xml:space="preserve"> payment by resolution. </w:t>
      </w:r>
    </w:p>
    <w:p w14:paraId="5C9C0817" w14:textId="77777777" w:rsidR="00D22E75" w:rsidRPr="009F1AF9" w:rsidRDefault="00D22E75" w:rsidP="009F1AF9">
      <w:pPr>
        <w:pStyle w:val="Heading1"/>
        <w:rPr>
          <w:rFonts w:ascii="Arial" w:hAnsi="Arial" w:cs="Arial"/>
        </w:rPr>
      </w:pPr>
      <w:bookmarkStart w:id="143" w:name="_Toc165549958"/>
      <w:r w:rsidRPr="009F1AF9">
        <w:rPr>
          <w:rFonts w:ascii="Arial" w:hAnsi="Arial" w:cs="Arial"/>
        </w:rPr>
        <w:t>Electronic payments</w:t>
      </w:r>
      <w:bookmarkEnd w:id="143"/>
    </w:p>
    <w:p w14:paraId="4BD4B8E3" w14:textId="6EB0902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27025F" w:rsidRPr="00F3316A">
        <w:rPr>
          <w:rFonts w:ascii="Arial" w:hAnsi="Arial" w:cs="Arial"/>
        </w:rPr>
        <w:t>t</w:t>
      </w:r>
      <w:r w:rsidR="00F34F3D" w:rsidRPr="00F3316A">
        <w:rPr>
          <w:rFonts w:ascii="Arial" w:hAnsi="Arial" w:cs="Arial"/>
        </w:rPr>
        <w:t>hree</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AC5AEA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w:t>
      </w:r>
      <w:r w:rsidR="00854494">
        <w:rPr>
          <w:rFonts w:ascii="Arial" w:hAnsi="Arial" w:cs="Arial"/>
        </w:rPr>
        <w:t xml:space="preserve"> will be sent by email to all members of Council.</w:t>
      </w:r>
      <w:r w:rsidR="00B37192">
        <w:rPr>
          <w:rFonts w:ascii="Arial" w:hAnsi="Arial" w:cs="Arial"/>
        </w:rPr>
        <w:t xml:space="preserve"> Upon approval,</w:t>
      </w:r>
      <w:r w:rsidRPr="009F1AF9">
        <w:rPr>
          <w:rFonts w:ascii="Arial" w:hAnsi="Arial" w:cs="Arial"/>
        </w:rPr>
        <w:t xml:space="preserve"> together with copies of the relevant invoices, </w:t>
      </w:r>
      <w:r w:rsidR="00854494">
        <w:rPr>
          <w:rFonts w:ascii="Arial" w:hAnsi="Arial" w:cs="Arial"/>
        </w:rPr>
        <w:t>the</w:t>
      </w:r>
      <w:r w:rsidRPr="009F1AF9">
        <w:rPr>
          <w:rFonts w:ascii="Arial" w:hAnsi="Arial" w:cs="Arial"/>
        </w:rPr>
        <w:t xml:space="preserve"> authorised signator</w:t>
      </w:r>
      <w:r w:rsidR="00B37192">
        <w:rPr>
          <w:rFonts w:ascii="Arial" w:hAnsi="Arial" w:cs="Arial"/>
        </w:rPr>
        <w:t>y will authorise the payments</w:t>
      </w:r>
      <w:r w:rsidRPr="009F1AF9">
        <w:rPr>
          <w:rFonts w:ascii="Arial" w:hAnsi="Arial" w:cs="Arial"/>
        </w:rPr>
        <w:t xml:space="preserve">. </w:t>
      </w:r>
    </w:p>
    <w:p w14:paraId="650EAC7E" w14:textId="0335A9D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w:t>
      </w:r>
      <w:r w:rsidR="00D37612">
        <w:rPr>
          <w:rFonts w:ascii="Arial" w:hAnsi="Arial" w:cs="Arial"/>
        </w:rPr>
        <w:t>other officer or authorised signatory</w:t>
      </w:r>
      <w:r w:rsidRPr="009F1AF9">
        <w:rPr>
          <w:rFonts w:ascii="Arial" w:hAnsi="Arial" w:cs="Arial"/>
        </w:rPr>
        <w:t xml:space="preserve"> shall set up any payments due before the return of the Service Administrator.</w:t>
      </w:r>
    </w:p>
    <w:p w14:paraId="7EFC4CF7" w14:textId="76280DD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05BDE8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p>
    <w:p w14:paraId="1272030F" w14:textId="45BA9F0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w:t>
      </w:r>
      <w:r w:rsidR="00043055">
        <w:rPr>
          <w:rFonts w:ascii="Arial" w:hAnsi="Arial" w:cs="Arial"/>
        </w:rPr>
        <w:t>Full C</w:t>
      </w:r>
      <w:r w:rsidRPr="009F1AF9">
        <w:rPr>
          <w:rFonts w:ascii="Arial" w:hAnsi="Arial" w:cs="Arial"/>
        </w:rPr>
        <w:t>ouncil meeting</w:t>
      </w:r>
    </w:p>
    <w:p w14:paraId="3AEC2354" w14:textId="2176CC8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w:t>
      </w:r>
      <w:r w:rsidR="00DF59FA">
        <w:rPr>
          <w:rFonts w:ascii="Arial" w:hAnsi="Arial" w:cs="Arial"/>
        </w:rPr>
        <w:t>Full C</w:t>
      </w:r>
      <w:r w:rsidRPr="009F1AF9">
        <w:rPr>
          <w:rFonts w:ascii="Arial" w:hAnsi="Arial" w:cs="Arial"/>
        </w:rPr>
        <w:t xml:space="preserve">ouncil in each case, regular payments (such as gas, electricity, telephone, broadband, water, National Non-Domestic Rates, refuse collection, pension contributions and HMRC payments) may be made by variable direct debit, provided that the instructions are signed by </w:t>
      </w:r>
      <w:r w:rsidR="005108E3" w:rsidRPr="00F3316A">
        <w:rPr>
          <w:rFonts w:ascii="Arial" w:hAnsi="Arial" w:cs="Arial"/>
        </w:rPr>
        <w:t>the Clerk</w:t>
      </w:r>
      <w:r w:rsidRPr="009F1AF9">
        <w:rPr>
          <w:rFonts w:ascii="Arial" w:hAnsi="Arial" w:cs="Arial"/>
        </w:rPr>
        <w:t xml:space="preserve">. The approval of the use of each variable direct debit shall be reviewed by </w:t>
      </w:r>
      <w:r w:rsidR="00F90D79">
        <w:rPr>
          <w:rFonts w:ascii="Arial" w:hAnsi="Arial" w:cs="Arial"/>
        </w:rPr>
        <w:t>Full C</w:t>
      </w:r>
      <w:r w:rsidRPr="009F1AF9">
        <w:rPr>
          <w:rFonts w:ascii="Arial" w:hAnsi="Arial" w:cs="Arial"/>
        </w:rPr>
        <w:t xml:space="preserve">ouncil at least every two years. </w:t>
      </w:r>
    </w:p>
    <w:p w14:paraId="10140EEE" w14:textId="3AC71CB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w:t>
      </w:r>
      <w:r w:rsidR="008E11AC">
        <w:rPr>
          <w:rFonts w:ascii="Arial" w:hAnsi="Arial" w:cs="Arial"/>
        </w:rPr>
        <w:t>Full C</w:t>
      </w:r>
      <w:r w:rsidRPr="009F1AF9">
        <w:rPr>
          <w:rFonts w:ascii="Arial" w:hAnsi="Arial" w:cs="Arial"/>
        </w:rPr>
        <w:t>ouncil provided that each payment is a</w:t>
      </w:r>
      <w:r w:rsidR="00A501E3" w:rsidRPr="009F1AF9">
        <w:rPr>
          <w:rFonts w:ascii="Arial" w:hAnsi="Arial" w:cs="Arial"/>
        </w:rPr>
        <w:t>pprov</w:t>
      </w:r>
      <w:r w:rsidRPr="009F1AF9">
        <w:rPr>
          <w:rFonts w:ascii="Arial" w:hAnsi="Arial" w:cs="Arial"/>
        </w:rPr>
        <w:t xml:space="preserve">ed online by </w:t>
      </w:r>
      <w:r w:rsidR="009B0432">
        <w:rPr>
          <w:rFonts w:ascii="Arial" w:hAnsi="Arial" w:cs="Arial"/>
        </w:rPr>
        <w:t xml:space="preserve">an </w:t>
      </w:r>
      <w:r w:rsidRPr="009F1AF9">
        <w:rPr>
          <w:rFonts w:ascii="Arial" w:hAnsi="Arial" w:cs="Arial"/>
        </w:rPr>
        <w:t>authorised bank signator</w:t>
      </w:r>
      <w:r w:rsidR="009B0432">
        <w:rPr>
          <w:rFonts w:ascii="Arial" w:hAnsi="Arial" w:cs="Arial"/>
        </w:rPr>
        <w:t>y</w:t>
      </w:r>
      <w:r w:rsidRPr="009F1AF9">
        <w:rPr>
          <w:rFonts w:ascii="Arial" w:hAnsi="Arial" w:cs="Arial"/>
        </w:rPr>
        <w:t xml:space="preserve">, evidence is </w:t>
      </w:r>
      <w:proofErr w:type="gramStart"/>
      <w:r w:rsidRPr="009F1AF9">
        <w:rPr>
          <w:rFonts w:ascii="Arial" w:hAnsi="Arial" w:cs="Arial"/>
        </w:rPr>
        <w:t>retained</w:t>
      </w:r>
      <w:proofErr w:type="gramEnd"/>
      <w:r w:rsidRPr="009F1AF9">
        <w:rPr>
          <w:rFonts w:ascii="Arial" w:hAnsi="Arial" w:cs="Arial"/>
        </w:rPr>
        <w:t xml:space="preserve"> and any payments are reported to </w:t>
      </w:r>
      <w:r w:rsidR="009C4FC7">
        <w:rPr>
          <w:rFonts w:ascii="Arial" w:hAnsi="Arial" w:cs="Arial"/>
        </w:rPr>
        <w:t>Full</w:t>
      </w:r>
      <w:r w:rsidRPr="009F1AF9">
        <w:rPr>
          <w:rFonts w:ascii="Arial" w:hAnsi="Arial" w:cs="Arial"/>
        </w:rPr>
        <w:t xml:space="preserve"> </w:t>
      </w:r>
      <w:r w:rsidR="009C4FC7">
        <w:rPr>
          <w:rFonts w:ascii="Arial" w:hAnsi="Arial" w:cs="Arial"/>
        </w:rPr>
        <w:t>C</w:t>
      </w:r>
      <w:r w:rsidRPr="009F1AF9">
        <w:rPr>
          <w:rFonts w:ascii="Arial" w:hAnsi="Arial" w:cs="Arial"/>
        </w:rPr>
        <w:t xml:space="preserve">ouncil at the next meeting. The </w:t>
      </w:r>
      <w:r w:rsidRPr="009F1AF9">
        <w:rPr>
          <w:rFonts w:ascii="Arial" w:hAnsi="Arial" w:cs="Arial"/>
        </w:rPr>
        <w:lastRenderedPageBreak/>
        <w:t xml:space="preserve">approval of the use of BACS or CHAPS shall be renewed by resolution of the council at least every two years. </w:t>
      </w:r>
    </w:p>
    <w:p w14:paraId="6C8D89E3" w14:textId="05D9DA2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by two members, evidence of this is retained and any payments are reported to council when made. The approval of the use of a banker’s standing order shall be reviewed by </w:t>
      </w:r>
      <w:r w:rsidR="00604646">
        <w:rPr>
          <w:rFonts w:ascii="Arial" w:hAnsi="Arial" w:cs="Arial"/>
        </w:rPr>
        <w:t>Full C</w:t>
      </w:r>
      <w:r w:rsidRPr="009F1AF9">
        <w:rPr>
          <w:rFonts w:ascii="Arial" w:hAnsi="Arial" w:cs="Arial"/>
        </w:rPr>
        <w:t xml:space="preserve">ouncil at least every two years. </w:t>
      </w:r>
    </w:p>
    <w:p w14:paraId="0B7A1BA0" w14:textId="1685AB5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and a member.  This is a potential area for fraud and the individuals involved should ensure that any change is genuine.  Data held should be checked with suppliers every </w:t>
      </w:r>
      <w:r w:rsidRPr="007B74B8">
        <w:rPr>
          <w:rFonts w:ascii="Arial" w:hAnsi="Arial" w:cs="Arial"/>
        </w:rPr>
        <w:t>two years</w:t>
      </w:r>
      <w:r w:rsidRPr="009F1AF9">
        <w:rPr>
          <w:rFonts w:ascii="Arial" w:hAnsi="Arial" w:cs="Arial"/>
        </w:rPr>
        <w:t>.</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4366641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144" w:name="_Toc165549959"/>
      <w:r w:rsidRPr="009F1AF9">
        <w:rPr>
          <w:rFonts w:ascii="Arial" w:hAnsi="Arial" w:cs="Arial"/>
        </w:rPr>
        <w:t>Cheque payments</w:t>
      </w:r>
      <w:bookmarkEnd w:id="144"/>
    </w:p>
    <w:p w14:paraId="7F1371F6" w14:textId="7447B5A6"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8C0E85">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A9DBC0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after </w:t>
      </w:r>
      <w:r w:rsidRPr="009F1AF9">
        <w:rPr>
          <w:rFonts w:ascii="Arial" w:hAnsi="Arial" w:cs="Arial"/>
        </w:rPr>
        <w:t xml:space="preserve">a </w:t>
      </w:r>
      <w:r w:rsidR="009616A9">
        <w:rPr>
          <w:rFonts w:ascii="Arial" w:hAnsi="Arial" w:cs="Arial"/>
        </w:rPr>
        <w:t xml:space="preserve">Full </w:t>
      </w:r>
      <w:r w:rsidRPr="009F1AF9">
        <w:rPr>
          <w:rFonts w:ascii="Arial" w:hAnsi="Arial" w:cs="Arial"/>
        </w:rPr>
        <w:t>council</w:t>
      </w:r>
      <w:r w:rsidR="009616A9">
        <w:rPr>
          <w:rFonts w:ascii="Arial" w:hAnsi="Arial" w:cs="Arial"/>
        </w:rPr>
        <w:t xml:space="preserve"> meeting</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145" w:name="_Toc164937779"/>
      <w:bookmarkStart w:id="146" w:name="_Toc165194542"/>
      <w:bookmarkStart w:id="147" w:name="_Toc165238372"/>
      <w:bookmarkStart w:id="148" w:name="_Toc165238464"/>
      <w:bookmarkStart w:id="149" w:name="_Toc164937780"/>
      <w:bookmarkStart w:id="150" w:name="_Toc165194543"/>
      <w:bookmarkStart w:id="151" w:name="_Toc165238373"/>
      <w:bookmarkStart w:id="152" w:name="_Toc165238465"/>
      <w:bookmarkStart w:id="153" w:name="_Toc164937781"/>
      <w:bookmarkStart w:id="154" w:name="_Toc165194544"/>
      <w:bookmarkStart w:id="155" w:name="_Toc165238374"/>
      <w:bookmarkStart w:id="156" w:name="_Toc165238466"/>
      <w:bookmarkStart w:id="157" w:name="_Toc164937782"/>
      <w:bookmarkStart w:id="158" w:name="_Toc165194545"/>
      <w:bookmarkStart w:id="159" w:name="_Toc165238375"/>
      <w:bookmarkStart w:id="160" w:name="_Toc165238467"/>
      <w:bookmarkStart w:id="161" w:name="_Toc164937783"/>
      <w:bookmarkStart w:id="162" w:name="_Toc165194546"/>
      <w:bookmarkStart w:id="163" w:name="_Toc165238376"/>
      <w:bookmarkStart w:id="164" w:name="_Toc165238468"/>
      <w:bookmarkStart w:id="165" w:name="_Toc16554996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9F1AF9">
        <w:rPr>
          <w:rFonts w:ascii="Arial" w:hAnsi="Arial" w:cs="Arial"/>
        </w:rPr>
        <w:t>Payment cards</w:t>
      </w:r>
      <w:bookmarkEnd w:id="165"/>
    </w:p>
    <w:p w14:paraId="2B818385" w14:textId="6508C04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Pr="007B74B8">
        <w:rPr>
          <w:rFonts w:ascii="Arial" w:hAnsi="Arial" w:cs="Arial"/>
        </w:rPr>
        <w:t>the Clerk and RFO</w:t>
      </w:r>
      <w:r w:rsidRPr="009F1AF9">
        <w:rPr>
          <w:rFonts w:ascii="Arial" w:hAnsi="Arial" w:cs="Arial"/>
        </w:rPr>
        <w:t xml:space="preserve"> and will also be restricted to a single transaction maximum value of </w:t>
      </w:r>
      <w:r w:rsidRPr="007B74B8">
        <w:rPr>
          <w:rFonts w:ascii="Arial" w:hAnsi="Arial" w:cs="Arial"/>
        </w:rPr>
        <w:t>£500</w:t>
      </w:r>
      <w:r w:rsidRPr="009F1AF9">
        <w:rPr>
          <w:rFonts w:ascii="Arial" w:hAnsi="Arial" w:cs="Arial"/>
        </w:rPr>
        <w:t xml:space="preserve"> unless authorised by council or finance committee in writing before any order is placed.</w:t>
      </w:r>
    </w:p>
    <w:p w14:paraId="229F618E" w14:textId="2FFD377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w:t>
      </w:r>
      <w:r w:rsidR="00426ABF">
        <w:rPr>
          <w:rFonts w:ascii="Arial" w:hAnsi="Arial" w:cs="Arial"/>
        </w:rPr>
        <w:t xml:space="preserve"> Full C</w:t>
      </w:r>
      <w:r w:rsidRPr="009F1AF9">
        <w:rPr>
          <w:rFonts w:ascii="Arial" w:hAnsi="Arial" w:cs="Arial"/>
        </w:rPr>
        <w:t xml:space="preserve">ouncil and authority for topping-up shall be at the discretion of </w:t>
      </w:r>
      <w:r w:rsidR="00ED59AC">
        <w:rPr>
          <w:rFonts w:ascii="Arial" w:hAnsi="Arial" w:cs="Arial"/>
        </w:rPr>
        <w:t>Full</w:t>
      </w:r>
      <w:r w:rsidRPr="009F1AF9">
        <w:rPr>
          <w:rFonts w:ascii="Arial" w:hAnsi="Arial" w:cs="Arial"/>
        </w:rPr>
        <w:t xml:space="preserve"> council.</w:t>
      </w:r>
    </w:p>
    <w:p w14:paraId="576E4F10" w14:textId="6F902C9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50D2AE9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Personal credit or debit cards of members or staff shall not be used except for expenses of up to £</w:t>
      </w:r>
      <w:r w:rsidRPr="007B74B8">
        <w:rPr>
          <w:rFonts w:ascii="Arial" w:hAnsi="Arial" w:cs="Arial"/>
        </w:rPr>
        <w:t>250</w:t>
      </w:r>
      <w:r w:rsidRPr="009F1AF9">
        <w:rPr>
          <w:rFonts w:ascii="Arial" w:hAnsi="Arial" w:cs="Arial"/>
        </w:rPr>
        <w:t xml:space="preserve"> including VAT, incurred in accordance with council policy.</w:t>
      </w:r>
    </w:p>
    <w:p w14:paraId="4F21DED7" w14:textId="4146431B" w:rsidR="00715299" w:rsidRPr="009F1AF9" w:rsidRDefault="00715299" w:rsidP="009F1AF9">
      <w:pPr>
        <w:pStyle w:val="Heading1"/>
        <w:rPr>
          <w:rFonts w:ascii="Arial" w:hAnsi="Arial" w:cs="Arial"/>
        </w:rPr>
      </w:pPr>
      <w:bookmarkStart w:id="166" w:name="_Toc164858089"/>
      <w:bookmarkStart w:id="167" w:name="_Toc164866530"/>
      <w:bookmarkStart w:id="168" w:name="_Toc164871822"/>
      <w:bookmarkStart w:id="169" w:name="_Toc164937785"/>
      <w:bookmarkStart w:id="170" w:name="_Toc165194548"/>
      <w:bookmarkStart w:id="171" w:name="_Toc165238378"/>
      <w:bookmarkStart w:id="172" w:name="_Toc165238470"/>
      <w:bookmarkStart w:id="173" w:name="_Toc164858090"/>
      <w:bookmarkStart w:id="174" w:name="_Toc164866531"/>
      <w:bookmarkStart w:id="175" w:name="_Toc164871823"/>
      <w:bookmarkStart w:id="176" w:name="_Toc164937786"/>
      <w:bookmarkStart w:id="177" w:name="_Toc165194549"/>
      <w:bookmarkStart w:id="178" w:name="_Toc165238379"/>
      <w:bookmarkStart w:id="179" w:name="_Toc165238471"/>
      <w:bookmarkStart w:id="180" w:name="_Toc164858091"/>
      <w:bookmarkStart w:id="181" w:name="_Toc164866532"/>
      <w:bookmarkStart w:id="182" w:name="_Toc164871824"/>
      <w:bookmarkStart w:id="183" w:name="_Toc164937787"/>
      <w:bookmarkStart w:id="184" w:name="_Toc165194550"/>
      <w:bookmarkStart w:id="185" w:name="_Toc165238380"/>
      <w:bookmarkStart w:id="186" w:name="_Toc165238472"/>
      <w:bookmarkStart w:id="187" w:name="_Toc164858092"/>
      <w:bookmarkStart w:id="188" w:name="_Toc164866533"/>
      <w:bookmarkStart w:id="189" w:name="_Toc164871825"/>
      <w:bookmarkStart w:id="190" w:name="_Toc164937788"/>
      <w:bookmarkStart w:id="191" w:name="_Toc165194551"/>
      <w:bookmarkStart w:id="192" w:name="_Toc165238381"/>
      <w:bookmarkStart w:id="193" w:name="_Toc165238473"/>
      <w:bookmarkStart w:id="194" w:name="_Toc164858093"/>
      <w:bookmarkStart w:id="195" w:name="_Toc164866534"/>
      <w:bookmarkStart w:id="196" w:name="_Toc164871826"/>
      <w:bookmarkStart w:id="197" w:name="_Toc164937789"/>
      <w:bookmarkStart w:id="198" w:name="_Toc165194552"/>
      <w:bookmarkStart w:id="199" w:name="_Toc165238382"/>
      <w:bookmarkStart w:id="200" w:name="_Toc165238474"/>
      <w:bookmarkStart w:id="201" w:name="_Toc164858094"/>
      <w:bookmarkStart w:id="202" w:name="_Toc164866535"/>
      <w:bookmarkStart w:id="203" w:name="_Toc164871827"/>
      <w:bookmarkStart w:id="204" w:name="_Toc164937790"/>
      <w:bookmarkStart w:id="205" w:name="_Toc165194553"/>
      <w:bookmarkStart w:id="206" w:name="_Toc165238383"/>
      <w:bookmarkStart w:id="207" w:name="_Toc165238475"/>
      <w:bookmarkStart w:id="208" w:name="_Toc164858095"/>
      <w:bookmarkStart w:id="209" w:name="_Toc164866536"/>
      <w:bookmarkStart w:id="210" w:name="_Toc164871828"/>
      <w:bookmarkStart w:id="211" w:name="_Toc164937791"/>
      <w:bookmarkStart w:id="212" w:name="_Toc165194554"/>
      <w:bookmarkStart w:id="213" w:name="_Toc165238384"/>
      <w:bookmarkStart w:id="214" w:name="_Toc165238476"/>
      <w:bookmarkStart w:id="215" w:name="_Toc164858096"/>
      <w:bookmarkStart w:id="216" w:name="_Toc164866537"/>
      <w:bookmarkStart w:id="217" w:name="_Toc164871829"/>
      <w:bookmarkStart w:id="218" w:name="_Toc164937792"/>
      <w:bookmarkStart w:id="219" w:name="_Toc165194555"/>
      <w:bookmarkStart w:id="220" w:name="_Toc165238385"/>
      <w:bookmarkStart w:id="221" w:name="_Toc165238477"/>
      <w:bookmarkStart w:id="222" w:name="_Toc164858097"/>
      <w:bookmarkStart w:id="223" w:name="_Toc164866538"/>
      <w:bookmarkStart w:id="224" w:name="_Toc164871830"/>
      <w:bookmarkStart w:id="225" w:name="_Toc164937793"/>
      <w:bookmarkStart w:id="226" w:name="_Toc165194556"/>
      <w:bookmarkStart w:id="227" w:name="_Toc165238386"/>
      <w:bookmarkStart w:id="228" w:name="_Toc165238478"/>
      <w:bookmarkStart w:id="229" w:name="_Toc164858098"/>
      <w:bookmarkStart w:id="230" w:name="_Toc164866539"/>
      <w:bookmarkStart w:id="231" w:name="_Toc164871831"/>
      <w:bookmarkStart w:id="232" w:name="_Toc164937794"/>
      <w:bookmarkStart w:id="233" w:name="_Toc165194557"/>
      <w:bookmarkStart w:id="234" w:name="_Toc165238387"/>
      <w:bookmarkStart w:id="235" w:name="_Toc165238479"/>
      <w:bookmarkStart w:id="236" w:name="_Toc164858099"/>
      <w:bookmarkStart w:id="237" w:name="_Toc164866540"/>
      <w:bookmarkStart w:id="238" w:name="_Toc164871832"/>
      <w:bookmarkStart w:id="239" w:name="_Toc164937795"/>
      <w:bookmarkStart w:id="240" w:name="_Toc165194558"/>
      <w:bookmarkStart w:id="241" w:name="_Toc165238388"/>
      <w:bookmarkStart w:id="242" w:name="_Toc165238480"/>
      <w:bookmarkStart w:id="243" w:name="_Toc164858100"/>
      <w:bookmarkStart w:id="244" w:name="_Toc164866541"/>
      <w:bookmarkStart w:id="245" w:name="_Toc164871833"/>
      <w:bookmarkStart w:id="246" w:name="_Toc164937796"/>
      <w:bookmarkStart w:id="247" w:name="_Toc165194559"/>
      <w:bookmarkStart w:id="248" w:name="_Toc165238389"/>
      <w:bookmarkStart w:id="249" w:name="_Toc165238481"/>
      <w:bookmarkStart w:id="250" w:name="_Toc164858101"/>
      <w:bookmarkStart w:id="251" w:name="_Toc164866542"/>
      <w:bookmarkStart w:id="252" w:name="_Toc164871834"/>
      <w:bookmarkStart w:id="253" w:name="_Toc164937797"/>
      <w:bookmarkStart w:id="254" w:name="_Toc165194560"/>
      <w:bookmarkStart w:id="255" w:name="_Toc165238390"/>
      <w:bookmarkStart w:id="256" w:name="_Toc165238482"/>
      <w:bookmarkStart w:id="257" w:name="_Toc16554996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9F1AF9">
        <w:rPr>
          <w:rFonts w:ascii="Arial" w:hAnsi="Arial" w:cs="Arial"/>
        </w:rPr>
        <w:t>Petty Cash</w:t>
      </w:r>
      <w:bookmarkEnd w:id="257"/>
    </w:p>
    <w:p w14:paraId="11BDFD96" w14:textId="5299358F" w:rsidR="009E68C5" w:rsidRPr="009F1AF9" w:rsidRDefault="009E68C5" w:rsidP="00862C46">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p>
    <w:p w14:paraId="71DD44A9" w14:textId="31575E5B" w:rsidR="009E68C5" w:rsidRPr="009F1AF9" w:rsidRDefault="009E68C5" w:rsidP="009F1AF9">
      <w:pPr>
        <w:pStyle w:val="Heading1"/>
        <w:rPr>
          <w:rFonts w:ascii="Arial" w:hAnsi="Arial" w:cs="Arial"/>
          <w:bCs/>
        </w:rPr>
      </w:pPr>
      <w:bookmarkStart w:id="258" w:name="_Toc165194563"/>
      <w:bookmarkStart w:id="259" w:name="_Toc165238393"/>
      <w:bookmarkStart w:id="260" w:name="_Toc165238485"/>
      <w:bookmarkStart w:id="261" w:name="_Toc165549962"/>
      <w:bookmarkEnd w:id="258"/>
      <w:bookmarkEnd w:id="259"/>
      <w:bookmarkEnd w:id="260"/>
      <w:r w:rsidRPr="009F1AF9">
        <w:rPr>
          <w:rFonts w:ascii="Arial" w:hAnsi="Arial" w:cs="Arial"/>
        </w:rPr>
        <w:t>Payment of salaries</w:t>
      </w:r>
      <w:r w:rsidR="00204DCD" w:rsidRPr="009F1AF9">
        <w:rPr>
          <w:rFonts w:ascii="Arial" w:hAnsi="Arial" w:cs="Arial"/>
        </w:rPr>
        <w:t xml:space="preserve"> and allowances</w:t>
      </w:r>
      <w:bookmarkEnd w:id="26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81E4F63"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w:t>
      </w:r>
      <w:r w:rsidR="00B315ED">
        <w:rPr>
          <w:rFonts w:ascii="Arial" w:eastAsia="Calibri" w:hAnsi="Arial" w:cs="Arial"/>
        </w:rPr>
        <w:t>Full C</w:t>
      </w:r>
      <w:r w:rsidR="004B516E" w:rsidRPr="009F1AF9">
        <w:rPr>
          <w:rFonts w:ascii="Arial" w:eastAsia="Calibri" w:hAnsi="Arial" w:cs="Arial"/>
        </w:rPr>
        <w:t>ouncil</w:t>
      </w:r>
      <w:r w:rsidR="00B315ED">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2D8FAEE"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2976FF">
        <w:rPr>
          <w:rFonts w:ascii="Arial" w:hAnsi="Arial" w:cs="Arial"/>
        </w:rPr>
        <w:t>2 member</w:t>
      </w:r>
      <w:r w:rsidR="00F032DF">
        <w:rPr>
          <w:rFonts w:ascii="Arial" w:hAnsi="Arial" w:cs="Arial"/>
        </w:rPr>
        <w:t xml:space="preserve">s </w:t>
      </w:r>
      <w:r w:rsidR="00A80E9A">
        <w:rPr>
          <w:rFonts w:ascii="Arial" w:hAnsi="Arial" w:cs="Arial"/>
        </w:rPr>
        <w:t>who sign</w:t>
      </w:r>
      <w:r w:rsidR="00F032DF">
        <w:rPr>
          <w:rFonts w:ascii="Arial" w:hAnsi="Arial" w:cs="Arial"/>
        </w:rPr>
        <w:t xml:space="preserve"> to approve, and </w:t>
      </w:r>
      <w:r w:rsidR="00A80E9A">
        <w:rPr>
          <w:rFonts w:ascii="Arial" w:hAnsi="Arial" w:cs="Arial"/>
        </w:rPr>
        <w:t>1 authorised bank signatory</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262" w:name="_Toc165549963"/>
      <w:r w:rsidRPr="009F1AF9">
        <w:rPr>
          <w:rFonts w:ascii="Arial" w:hAnsi="Arial" w:cs="Arial"/>
        </w:rPr>
        <w:t>Loans and investments</w:t>
      </w:r>
      <w:bookmarkEnd w:id="26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3EAE240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w:t>
      </w:r>
      <w:r w:rsidR="00D26F11">
        <w:rPr>
          <w:rFonts w:ascii="Arial" w:hAnsi="Arial" w:cs="Arial"/>
        </w:rPr>
        <w:t>F</w:t>
      </w:r>
      <w:r w:rsidRPr="009F1AF9">
        <w:rPr>
          <w:rFonts w:ascii="Arial" w:hAnsi="Arial" w:cs="Arial"/>
        </w:rPr>
        <w:t xml:space="preserve">ull </w:t>
      </w:r>
      <w:r w:rsidR="00D26F11">
        <w:rPr>
          <w:rFonts w:ascii="Arial" w:hAnsi="Arial" w:cs="Arial"/>
        </w:rPr>
        <w:t>C</w:t>
      </w:r>
      <w:r w:rsidRPr="009F1AF9">
        <w:rPr>
          <w:rFonts w:ascii="Arial" w:hAnsi="Arial" w:cs="Arial"/>
        </w:rPr>
        <w:t>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2A5C1F" w:rsidRPr="009F1AF9">
        <w:rPr>
          <w:rFonts w:ascii="Arial" w:hAnsi="Arial" w:cs="Arial"/>
        </w:rPr>
        <w:lastRenderedPageBreak/>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263" w:name="_Toc165549964"/>
      <w:r w:rsidRPr="009F1AF9">
        <w:rPr>
          <w:rFonts w:ascii="Arial" w:hAnsi="Arial" w:cs="Arial"/>
        </w:rPr>
        <w:t>Income</w:t>
      </w:r>
      <w:bookmarkEnd w:id="26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2225E01F"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6665BC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shall be reported to the council by the RFO</w:t>
      </w:r>
      <w:r w:rsidR="00C033CD">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2111637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w:t>
      </w:r>
      <w:r w:rsidR="001D6CEC">
        <w:rPr>
          <w:rFonts w:ascii="Arial" w:hAnsi="Arial" w:cs="Arial"/>
        </w:rPr>
        <w:t>r</w:t>
      </w:r>
      <w:r w:rsidR="001103F9" w:rsidRPr="009F1AF9">
        <w:rPr>
          <w:rFonts w:ascii="Arial" w:hAnsi="Arial" w:cs="Arial"/>
        </w:rPr>
        <w:t xml:space="preserve">om the software </w:t>
      </w:r>
      <w:r w:rsidR="000F6919" w:rsidRPr="009F1AF9">
        <w:rPr>
          <w:rFonts w:ascii="Arial" w:hAnsi="Arial" w:cs="Arial"/>
        </w:rPr>
        <w:t>by the due date</w:t>
      </w:r>
      <w:r w:rsidR="00E6386B">
        <w:rPr>
          <w:rFonts w:ascii="Arial" w:hAnsi="Arial" w:cs="Arial"/>
        </w:rPr>
        <w:t>.</w:t>
      </w:r>
    </w:p>
    <w:p w14:paraId="5CB403F8" w14:textId="24BE14C0" w:rsidR="007E6C3C" w:rsidRPr="009F1AF9" w:rsidRDefault="007E6C3C" w:rsidP="009F1AF9">
      <w:pPr>
        <w:pStyle w:val="Heading1"/>
        <w:rPr>
          <w:rFonts w:ascii="Arial" w:hAnsi="Arial" w:cs="Arial"/>
        </w:rPr>
      </w:pPr>
      <w:bookmarkStart w:id="264" w:name="_Toc164858106"/>
      <w:bookmarkStart w:id="265" w:name="_Toc164866547"/>
      <w:bookmarkStart w:id="266" w:name="_Toc164871839"/>
      <w:bookmarkStart w:id="267" w:name="_Toc164937803"/>
      <w:bookmarkStart w:id="268" w:name="_Toc165194567"/>
      <w:bookmarkStart w:id="269" w:name="_Toc165238397"/>
      <w:bookmarkStart w:id="270" w:name="_Toc165238489"/>
      <w:bookmarkStart w:id="271" w:name="_Toc164858107"/>
      <w:bookmarkStart w:id="272" w:name="_Toc164866548"/>
      <w:bookmarkStart w:id="273" w:name="_Toc164871840"/>
      <w:bookmarkStart w:id="274" w:name="_Toc164937804"/>
      <w:bookmarkStart w:id="275" w:name="_Toc165194568"/>
      <w:bookmarkStart w:id="276" w:name="_Toc165238398"/>
      <w:bookmarkStart w:id="277" w:name="_Toc165238490"/>
      <w:bookmarkStart w:id="278" w:name="_Toc164858108"/>
      <w:bookmarkStart w:id="279" w:name="_Toc164866549"/>
      <w:bookmarkStart w:id="280" w:name="_Toc164871841"/>
      <w:bookmarkStart w:id="281" w:name="_Toc164937805"/>
      <w:bookmarkStart w:id="282" w:name="_Toc165194569"/>
      <w:bookmarkStart w:id="283" w:name="_Toc165238399"/>
      <w:bookmarkStart w:id="284" w:name="_Toc165238491"/>
      <w:bookmarkStart w:id="285" w:name="_Toc164858109"/>
      <w:bookmarkStart w:id="286" w:name="_Toc164866550"/>
      <w:bookmarkStart w:id="287" w:name="_Toc164871842"/>
      <w:bookmarkStart w:id="288" w:name="_Toc164937806"/>
      <w:bookmarkStart w:id="289" w:name="_Toc165194570"/>
      <w:bookmarkStart w:id="290" w:name="_Toc165238400"/>
      <w:bookmarkStart w:id="291" w:name="_Toc165238492"/>
      <w:bookmarkStart w:id="292" w:name="_Toc164858110"/>
      <w:bookmarkStart w:id="293" w:name="_Toc164866551"/>
      <w:bookmarkStart w:id="294" w:name="_Toc164871843"/>
      <w:bookmarkStart w:id="295" w:name="_Toc164937807"/>
      <w:bookmarkStart w:id="296" w:name="_Toc165194571"/>
      <w:bookmarkStart w:id="297" w:name="_Toc165238401"/>
      <w:bookmarkStart w:id="298" w:name="_Toc165238493"/>
      <w:bookmarkStart w:id="299" w:name="_Toc164858111"/>
      <w:bookmarkStart w:id="300" w:name="_Toc164866552"/>
      <w:bookmarkStart w:id="301" w:name="_Toc164871844"/>
      <w:bookmarkStart w:id="302" w:name="_Toc164937808"/>
      <w:bookmarkStart w:id="303" w:name="_Toc165194572"/>
      <w:bookmarkStart w:id="304" w:name="_Toc165238402"/>
      <w:bookmarkStart w:id="305" w:name="_Toc165238494"/>
      <w:bookmarkStart w:id="306" w:name="_Toc164858112"/>
      <w:bookmarkStart w:id="307" w:name="_Toc164866553"/>
      <w:bookmarkStart w:id="308" w:name="_Toc164871845"/>
      <w:bookmarkStart w:id="309" w:name="_Toc164937809"/>
      <w:bookmarkStart w:id="310" w:name="_Toc165194573"/>
      <w:bookmarkStart w:id="311" w:name="_Toc165238403"/>
      <w:bookmarkStart w:id="312" w:name="_Toc165238495"/>
      <w:bookmarkStart w:id="313" w:name="_Toc164858113"/>
      <w:bookmarkStart w:id="314" w:name="_Toc164866554"/>
      <w:bookmarkStart w:id="315" w:name="_Toc164871846"/>
      <w:bookmarkStart w:id="316" w:name="_Toc164937810"/>
      <w:bookmarkStart w:id="317" w:name="_Toc165194574"/>
      <w:bookmarkStart w:id="318" w:name="_Toc165238404"/>
      <w:bookmarkStart w:id="319" w:name="_Toc165238496"/>
      <w:bookmarkStart w:id="320" w:name="_Toc164858114"/>
      <w:bookmarkStart w:id="321" w:name="_Toc164866555"/>
      <w:bookmarkStart w:id="322" w:name="_Toc164871847"/>
      <w:bookmarkStart w:id="323" w:name="_Toc164937811"/>
      <w:bookmarkStart w:id="324" w:name="_Toc165194575"/>
      <w:bookmarkStart w:id="325" w:name="_Toc165238405"/>
      <w:bookmarkStart w:id="326" w:name="_Toc165238497"/>
      <w:bookmarkStart w:id="327" w:name="_Toc164858115"/>
      <w:bookmarkStart w:id="328" w:name="_Toc164866556"/>
      <w:bookmarkStart w:id="329" w:name="_Toc164871848"/>
      <w:bookmarkStart w:id="330" w:name="_Toc164937812"/>
      <w:bookmarkStart w:id="331" w:name="_Toc165194576"/>
      <w:bookmarkStart w:id="332" w:name="_Toc165238406"/>
      <w:bookmarkStart w:id="333" w:name="_Toc165238498"/>
      <w:bookmarkStart w:id="334" w:name="_Toc164858116"/>
      <w:bookmarkStart w:id="335" w:name="_Toc164866557"/>
      <w:bookmarkStart w:id="336" w:name="_Toc164871849"/>
      <w:bookmarkStart w:id="337" w:name="_Toc164937813"/>
      <w:bookmarkStart w:id="338" w:name="_Toc165194577"/>
      <w:bookmarkStart w:id="339" w:name="_Toc165238407"/>
      <w:bookmarkStart w:id="340" w:name="_Toc165238499"/>
      <w:bookmarkStart w:id="341" w:name="_Toc164858117"/>
      <w:bookmarkStart w:id="342" w:name="_Toc164866558"/>
      <w:bookmarkStart w:id="343" w:name="_Toc164871850"/>
      <w:bookmarkStart w:id="344" w:name="_Toc164937814"/>
      <w:bookmarkStart w:id="345" w:name="_Toc165194578"/>
      <w:bookmarkStart w:id="346" w:name="_Toc165238408"/>
      <w:bookmarkStart w:id="347" w:name="_Toc165238500"/>
      <w:bookmarkStart w:id="348" w:name="_Toc164858118"/>
      <w:bookmarkStart w:id="349" w:name="_Toc164866559"/>
      <w:bookmarkStart w:id="350" w:name="_Toc164871851"/>
      <w:bookmarkStart w:id="351" w:name="_Toc164937815"/>
      <w:bookmarkStart w:id="352" w:name="_Toc165194579"/>
      <w:bookmarkStart w:id="353" w:name="_Toc165238409"/>
      <w:bookmarkStart w:id="354" w:name="_Toc165238501"/>
      <w:bookmarkStart w:id="355" w:name="_Toc164858119"/>
      <w:bookmarkStart w:id="356" w:name="_Toc164866560"/>
      <w:bookmarkStart w:id="357" w:name="_Toc164871852"/>
      <w:bookmarkStart w:id="358" w:name="_Toc164937816"/>
      <w:bookmarkStart w:id="359" w:name="_Toc165194580"/>
      <w:bookmarkStart w:id="360" w:name="_Toc165238410"/>
      <w:bookmarkStart w:id="361" w:name="_Toc165238502"/>
      <w:bookmarkStart w:id="362" w:name="_Toc164858120"/>
      <w:bookmarkStart w:id="363" w:name="_Toc164866561"/>
      <w:bookmarkStart w:id="364" w:name="_Toc164871853"/>
      <w:bookmarkStart w:id="365" w:name="_Toc164937817"/>
      <w:bookmarkStart w:id="366" w:name="_Toc165194581"/>
      <w:bookmarkStart w:id="367" w:name="_Toc165238411"/>
      <w:bookmarkStart w:id="368" w:name="_Toc165238503"/>
      <w:bookmarkStart w:id="369" w:name="_Toc164858121"/>
      <w:bookmarkStart w:id="370" w:name="_Toc164866562"/>
      <w:bookmarkStart w:id="371" w:name="_Toc164871854"/>
      <w:bookmarkStart w:id="372" w:name="_Toc164937818"/>
      <w:bookmarkStart w:id="373" w:name="_Toc165194582"/>
      <w:bookmarkStart w:id="374" w:name="_Toc165238412"/>
      <w:bookmarkStart w:id="375" w:name="_Toc165238504"/>
      <w:bookmarkStart w:id="376" w:name="_Toc164858122"/>
      <w:bookmarkStart w:id="377" w:name="_Toc164866563"/>
      <w:bookmarkStart w:id="378" w:name="_Toc164871855"/>
      <w:bookmarkStart w:id="379" w:name="_Toc164937819"/>
      <w:bookmarkStart w:id="380" w:name="_Toc165194583"/>
      <w:bookmarkStart w:id="381" w:name="_Toc165238413"/>
      <w:bookmarkStart w:id="382" w:name="_Toc165238505"/>
      <w:bookmarkStart w:id="383" w:name="_Toc164858123"/>
      <w:bookmarkStart w:id="384" w:name="_Toc164866564"/>
      <w:bookmarkStart w:id="385" w:name="_Toc164871856"/>
      <w:bookmarkStart w:id="386" w:name="_Toc164937820"/>
      <w:bookmarkStart w:id="387" w:name="_Toc165194584"/>
      <w:bookmarkStart w:id="388" w:name="_Toc165238414"/>
      <w:bookmarkStart w:id="389" w:name="_Toc165238506"/>
      <w:bookmarkStart w:id="390" w:name="_Toc164858124"/>
      <w:bookmarkStart w:id="391" w:name="_Toc164866565"/>
      <w:bookmarkStart w:id="392" w:name="_Toc164871857"/>
      <w:bookmarkStart w:id="393" w:name="_Toc164937821"/>
      <w:bookmarkStart w:id="394" w:name="_Toc165194585"/>
      <w:bookmarkStart w:id="395" w:name="_Toc165238415"/>
      <w:bookmarkStart w:id="396" w:name="_Toc165238507"/>
      <w:bookmarkStart w:id="397" w:name="_Toc164858125"/>
      <w:bookmarkStart w:id="398" w:name="_Toc164866566"/>
      <w:bookmarkStart w:id="399" w:name="_Toc164871858"/>
      <w:bookmarkStart w:id="400" w:name="_Toc164937822"/>
      <w:bookmarkStart w:id="401" w:name="_Toc165194586"/>
      <w:bookmarkStart w:id="402" w:name="_Toc165238416"/>
      <w:bookmarkStart w:id="403" w:name="_Toc165238508"/>
      <w:bookmarkStart w:id="404" w:name="_Toc164858126"/>
      <w:bookmarkStart w:id="405" w:name="_Toc164866567"/>
      <w:bookmarkStart w:id="406" w:name="_Toc164871859"/>
      <w:bookmarkStart w:id="407" w:name="_Toc164937823"/>
      <w:bookmarkStart w:id="408" w:name="_Toc165194587"/>
      <w:bookmarkStart w:id="409" w:name="_Toc165238417"/>
      <w:bookmarkStart w:id="410" w:name="_Toc165238509"/>
      <w:bookmarkStart w:id="411" w:name="_Toc164858127"/>
      <w:bookmarkStart w:id="412" w:name="_Toc164866568"/>
      <w:bookmarkStart w:id="413" w:name="_Toc164871860"/>
      <w:bookmarkStart w:id="414" w:name="_Toc164937824"/>
      <w:bookmarkStart w:id="415" w:name="_Toc165194588"/>
      <w:bookmarkStart w:id="416" w:name="_Toc165238418"/>
      <w:bookmarkStart w:id="417" w:name="_Toc165238510"/>
      <w:bookmarkStart w:id="418" w:name="_Toc164858128"/>
      <w:bookmarkStart w:id="419" w:name="_Toc164866569"/>
      <w:bookmarkStart w:id="420" w:name="_Toc164871861"/>
      <w:bookmarkStart w:id="421" w:name="_Toc164937825"/>
      <w:bookmarkStart w:id="422" w:name="_Toc165194589"/>
      <w:bookmarkStart w:id="423" w:name="_Toc165238419"/>
      <w:bookmarkStart w:id="424" w:name="_Toc165238511"/>
      <w:bookmarkStart w:id="425" w:name="_Toc164858129"/>
      <w:bookmarkStart w:id="426" w:name="_Toc164866570"/>
      <w:bookmarkStart w:id="427" w:name="_Toc164871862"/>
      <w:bookmarkStart w:id="428" w:name="_Toc164937826"/>
      <w:bookmarkStart w:id="429" w:name="_Toc165194590"/>
      <w:bookmarkStart w:id="430" w:name="_Toc165238420"/>
      <w:bookmarkStart w:id="431" w:name="_Toc165238512"/>
      <w:bookmarkStart w:id="432" w:name="_Toc165549965"/>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9F1AF9">
        <w:rPr>
          <w:rFonts w:ascii="Arial" w:hAnsi="Arial" w:cs="Arial"/>
        </w:rPr>
        <w:t>Payments under contracts for building or other construction works</w:t>
      </w:r>
      <w:bookmarkEnd w:id="43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63819C8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433" w:name="_Toc165549966"/>
      <w:r w:rsidRPr="009F1AF9">
        <w:rPr>
          <w:rFonts w:ascii="Arial" w:hAnsi="Arial" w:cs="Arial"/>
        </w:rPr>
        <w:t>Stores and equipment</w:t>
      </w:r>
      <w:bookmarkEnd w:id="433"/>
    </w:p>
    <w:p w14:paraId="655D1095" w14:textId="308C4DEB" w:rsidR="007E6C3C" w:rsidRPr="001C4274" w:rsidRDefault="007E6C3C" w:rsidP="009F1AF9">
      <w:pPr>
        <w:pStyle w:val="ListParagraph"/>
        <w:numPr>
          <w:ilvl w:val="1"/>
          <w:numId w:val="21"/>
        </w:numPr>
        <w:spacing w:after="120"/>
        <w:contextualSpacing w:val="0"/>
        <w:rPr>
          <w:rFonts w:ascii="Arial" w:hAnsi="Arial" w:cs="Arial"/>
        </w:rPr>
      </w:pPr>
      <w:r w:rsidRPr="001C4274">
        <w:rPr>
          <w:rFonts w:ascii="Arial" w:hAnsi="Arial" w:cs="Arial"/>
        </w:rPr>
        <w:t>The officer in charge of each section shall be responsible for the care and custody of stores and equipment 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Delivery notes shall be obtained in respect of all goods received into store or otherwise delivered and goods must be checked as to order and quality at the time delivery is made.</w:t>
      </w:r>
    </w:p>
    <w:p w14:paraId="6ABF824E" w14:textId="0ECC26C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2D778202" w14:textId="05DAFDDB" w:rsidR="007E6C3C" w:rsidRPr="009F1AF9" w:rsidRDefault="007E6C3C" w:rsidP="009F1AF9">
      <w:pPr>
        <w:pStyle w:val="Heading1"/>
        <w:rPr>
          <w:rFonts w:ascii="Arial" w:hAnsi="Arial" w:cs="Arial"/>
        </w:rPr>
      </w:pPr>
      <w:bookmarkStart w:id="434" w:name="_Toc165549967"/>
      <w:r w:rsidRPr="009F1AF9">
        <w:rPr>
          <w:rFonts w:ascii="Arial" w:hAnsi="Arial" w:cs="Arial"/>
        </w:rPr>
        <w:t>Assets, properties and estates</w:t>
      </w:r>
      <w:bookmarkEnd w:id="43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435" w:name="_Hlk164801566"/>
      <w:r w:rsidRPr="009F1AF9">
        <w:rPr>
          <w:rFonts w:ascii="Arial" w:hAnsi="Arial" w:cs="Arial"/>
        </w:rPr>
        <w:t xml:space="preserve">written report </w:t>
      </w:r>
      <w:bookmarkEnd w:id="43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436" w:name="_Toc165549968"/>
      <w:r w:rsidRPr="009F1AF9">
        <w:rPr>
          <w:rFonts w:ascii="Arial" w:hAnsi="Arial" w:cs="Arial"/>
        </w:rPr>
        <w:t>Insurance</w:t>
      </w:r>
      <w:bookmarkEnd w:id="43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FEF232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of all new risks, properties or vehicles which require to be insured and of any alterations affecting existing insurances.</w:t>
      </w:r>
    </w:p>
    <w:p w14:paraId="298EB3D9" w14:textId="283EBB8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F808A3">
        <w:rPr>
          <w:rFonts w:ascii="Arial" w:hAnsi="Arial" w:cs="Arial"/>
        </w:rPr>
        <w:t>Full C</w:t>
      </w:r>
      <w:r w:rsidRPr="009F1AF9">
        <w:rPr>
          <w:rFonts w:ascii="Arial" w:hAnsi="Arial" w:cs="Arial"/>
        </w:rPr>
        <w:t>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F808A3">
        <w:rPr>
          <w:rFonts w:ascii="Arial" w:hAnsi="Arial" w:cs="Arial"/>
        </w:rPr>
        <w:t>.</w:t>
      </w:r>
    </w:p>
    <w:p w14:paraId="0213EA01" w14:textId="0E0DF29E"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4EEB8D1A" w14:textId="374AECFB" w:rsidR="007E6C3C" w:rsidRPr="009F1AF9" w:rsidRDefault="007E6C3C" w:rsidP="009F1AF9">
      <w:pPr>
        <w:pStyle w:val="Heading1"/>
        <w:rPr>
          <w:rFonts w:ascii="Arial" w:hAnsi="Arial" w:cs="Arial"/>
        </w:rPr>
      </w:pPr>
      <w:bookmarkStart w:id="437" w:name="_Toc165549970"/>
      <w:r w:rsidRPr="009F1AF9">
        <w:rPr>
          <w:rFonts w:ascii="Arial" w:hAnsi="Arial" w:cs="Arial"/>
        </w:rPr>
        <w:t>Suspension and revision of Financial Regulations</w:t>
      </w:r>
      <w:bookmarkEnd w:id="437"/>
    </w:p>
    <w:p w14:paraId="48E507C1" w14:textId="3771B50F"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lastRenderedPageBreak/>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438" w:name="_Hlk164865589"/>
    </w:p>
    <w:p w14:paraId="6FEB153C" w14:textId="77777777" w:rsidR="001B6977" w:rsidRPr="009F1AF9" w:rsidRDefault="001B6977" w:rsidP="009F1AF9">
      <w:pPr>
        <w:rPr>
          <w:rFonts w:ascii="Arial" w:hAnsi="Arial" w:cs="Arial"/>
          <w:b/>
        </w:rPr>
      </w:pPr>
      <w:bookmarkStart w:id="43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44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439"/>
      <w:bookmarkEnd w:id="44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438"/>
    </w:p>
    <w:sectPr w:rsidR="006704CE" w:rsidRPr="009F1AF9" w:rsidSect="003F575F">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088B6" w14:textId="77777777" w:rsidR="00190D38" w:rsidRDefault="00190D38" w:rsidP="00225AAB">
      <w:r>
        <w:separator/>
      </w:r>
    </w:p>
  </w:endnote>
  <w:endnote w:type="continuationSeparator" w:id="0">
    <w:p w14:paraId="711A5ECC" w14:textId="77777777" w:rsidR="00190D38" w:rsidRDefault="00190D38" w:rsidP="00225AAB">
      <w:r>
        <w:continuationSeparator/>
      </w:r>
    </w:p>
  </w:endnote>
  <w:endnote w:type="continuationNotice" w:id="1">
    <w:p w14:paraId="54405A05" w14:textId="77777777" w:rsidR="00190D38" w:rsidRDefault="00190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B82AD" w14:textId="77777777" w:rsidR="00190D38" w:rsidRDefault="00190D38" w:rsidP="00225AAB">
      <w:r>
        <w:separator/>
      </w:r>
    </w:p>
  </w:footnote>
  <w:footnote w:type="continuationSeparator" w:id="0">
    <w:p w14:paraId="6B6CB01D" w14:textId="77777777" w:rsidR="00190D38" w:rsidRDefault="00190D38" w:rsidP="00225AAB">
      <w:r>
        <w:continuationSeparator/>
      </w:r>
    </w:p>
  </w:footnote>
  <w:footnote w:type="continuationNotice" w:id="1">
    <w:p w14:paraId="6500E38D" w14:textId="77777777" w:rsidR="00190D38" w:rsidRDefault="00190D38">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w:t>
      </w:r>
      <w:proofErr w:type="gramStart"/>
      <w:r w:rsidRPr="00433BCE">
        <w:rPr>
          <w:rFonts w:ascii="Gotham Book" w:hAnsi="Gotham Book"/>
          <w:sz w:val="16"/>
          <w:szCs w:val="16"/>
        </w:rPr>
        <w:t xml:space="preserve">and </w:t>
      </w:r>
      <w:r w:rsidR="00D97BF7">
        <w:rPr>
          <w:rFonts w:ascii="Gotham Book" w:hAnsi="Gotham Book"/>
          <w:sz w:val="16"/>
          <w:szCs w:val="16"/>
        </w:rPr>
        <w:t>also</w:t>
      </w:r>
      <w:proofErr w:type="gramEnd"/>
      <w:r w:rsidR="00D97BF7">
        <w:rPr>
          <w:rFonts w:ascii="Gotham Book" w:hAnsi="Gotham Book"/>
          <w:sz w:val="16"/>
          <w:szCs w:val="16"/>
        </w:rPr>
        <w:t xml:space="preserve">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49F98" w14:textId="77777777" w:rsidR="00A659E9" w:rsidRDefault="00A659E9" w:rsidP="00A659E9">
    <w:pPr>
      <w:pStyle w:val="Header"/>
      <w:jc w:val="right"/>
    </w:pPr>
    <w:r>
      <w:rPr>
        <w:noProof/>
        <w:lang w:eastAsia="en-GB"/>
      </w:rPr>
      <mc:AlternateContent>
        <mc:Choice Requires="wps">
          <w:drawing>
            <wp:anchor distT="0" distB="0" distL="114300" distR="114300" simplePos="0" relativeHeight="251659264" behindDoc="0" locked="0" layoutInCell="1" allowOverlap="1" wp14:anchorId="269B56DF" wp14:editId="30607BE2">
              <wp:simplePos x="0" y="0"/>
              <wp:positionH relativeFrom="margin">
                <wp:posOffset>-406400</wp:posOffset>
              </wp:positionH>
              <wp:positionV relativeFrom="paragraph">
                <wp:posOffset>-351790</wp:posOffset>
              </wp:positionV>
              <wp:extent cx="3467100" cy="18891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88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B1047" w14:textId="77777777" w:rsidR="00A659E9" w:rsidRPr="00397B7D" w:rsidRDefault="00A659E9" w:rsidP="00A659E9">
                          <w:pPr>
                            <w:rPr>
                              <w:rFonts w:ascii="Arial" w:hAnsi="Arial" w:cs="Arial"/>
                              <w:b/>
                              <w:sz w:val="40"/>
                              <w:szCs w:val="40"/>
                            </w:rPr>
                          </w:pPr>
                          <w:r w:rsidRPr="00397B7D">
                            <w:rPr>
                              <w:rFonts w:ascii="Arial" w:hAnsi="Arial" w:cs="Arial"/>
                              <w:b/>
                              <w:sz w:val="40"/>
                              <w:szCs w:val="40"/>
                            </w:rPr>
                            <w:t>Coleford Town Council</w:t>
                          </w:r>
                        </w:p>
                        <w:p w14:paraId="53FC3F78" w14:textId="0795444D" w:rsidR="00A659E9" w:rsidRPr="00397B7D" w:rsidRDefault="00A659E9" w:rsidP="00A659E9">
                          <w:pPr>
                            <w:pBdr>
                              <w:top w:val="single" w:sz="4" w:space="1" w:color="auto"/>
                            </w:pBdr>
                            <w:spacing w:after="0" w:line="240" w:lineRule="auto"/>
                            <w:rPr>
                              <w:rFonts w:ascii="Arial" w:hAnsi="Arial" w:cs="Arial"/>
                              <w:sz w:val="20"/>
                              <w:szCs w:val="20"/>
                            </w:rPr>
                          </w:pPr>
                          <w:r>
                            <w:rPr>
                              <w:rFonts w:ascii="Arial" w:hAnsi="Arial" w:cs="Arial"/>
                              <w:sz w:val="20"/>
                              <w:szCs w:val="20"/>
                            </w:rPr>
                            <w:t>4, Mushet</w:t>
                          </w:r>
                          <w:r w:rsidRPr="00397B7D">
                            <w:rPr>
                              <w:rFonts w:ascii="Arial" w:hAnsi="Arial" w:cs="Arial"/>
                              <w:sz w:val="20"/>
                              <w:szCs w:val="20"/>
                            </w:rPr>
                            <w:t xml:space="preserve"> Walk, </w:t>
                          </w:r>
                        </w:p>
                        <w:p w14:paraId="0F1BC9F8" w14:textId="77777777" w:rsidR="00A659E9" w:rsidRDefault="00A659E9" w:rsidP="00A659E9">
                          <w:pPr>
                            <w:pBdr>
                              <w:top w:val="single" w:sz="4" w:space="1" w:color="auto"/>
                            </w:pBdr>
                            <w:spacing w:after="0" w:line="240" w:lineRule="auto"/>
                            <w:rPr>
                              <w:rFonts w:ascii="Arial" w:hAnsi="Arial" w:cs="Arial"/>
                              <w:sz w:val="20"/>
                              <w:szCs w:val="20"/>
                            </w:rPr>
                          </w:pPr>
                          <w:r w:rsidRPr="00397B7D">
                            <w:rPr>
                              <w:rFonts w:ascii="Arial" w:hAnsi="Arial" w:cs="Arial"/>
                              <w:sz w:val="20"/>
                              <w:szCs w:val="20"/>
                            </w:rPr>
                            <w:t>Coleford</w:t>
                          </w:r>
                          <w:r>
                            <w:rPr>
                              <w:rFonts w:ascii="Arial" w:hAnsi="Arial" w:cs="Arial"/>
                              <w:sz w:val="20"/>
                              <w:szCs w:val="20"/>
                            </w:rPr>
                            <w:t>,</w:t>
                          </w:r>
                        </w:p>
                        <w:p w14:paraId="381FEDBC" w14:textId="54CEE450" w:rsidR="00A659E9" w:rsidRPr="00397B7D" w:rsidRDefault="00A659E9" w:rsidP="00A659E9">
                          <w:pPr>
                            <w:pBdr>
                              <w:top w:val="single" w:sz="4" w:space="1" w:color="auto"/>
                            </w:pBdr>
                            <w:spacing w:after="0" w:line="240" w:lineRule="auto"/>
                            <w:rPr>
                              <w:rFonts w:ascii="Arial" w:hAnsi="Arial" w:cs="Arial"/>
                              <w:sz w:val="20"/>
                              <w:szCs w:val="20"/>
                            </w:rPr>
                          </w:pPr>
                          <w:r w:rsidRPr="00397B7D">
                            <w:rPr>
                              <w:rFonts w:ascii="Arial" w:hAnsi="Arial" w:cs="Arial"/>
                              <w:sz w:val="20"/>
                              <w:szCs w:val="20"/>
                            </w:rPr>
                            <w:t>Glos GL16 8B</w:t>
                          </w:r>
                          <w:r>
                            <w:rPr>
                              <w:rFonts w:ascii="Arial" w:hAnsi="Arial" w:cs="Arial"/>
                              <w:sz w:val="20"/>
                              <w:szCs w:val="20"/>
                            </w:rPr>
                            <w:t>Q</w:t>
                          </w:r>
                        </w:p>
                        <w:p w14:paraId="3BF01971" w14:textId="77777777" w:rsidR="00A659E9" w:rsidRPr="00397B7D" w:rsidRDefault="00A659E9" w:rsidP="00A659E9">
                          <w:pPr>
                            <w:pBdr>
                              <w:top w:val="single" w:sz="4" w:space="1" w:color="auto"/>
                            </w:pBdr>
                            <w:spacing w:after="0" w:line="240" w:lineRule="auto"/>
                            <w:rPr>
                              <w:rFonts w:ascii="Arial" w:hAnsi="Arial" w:cs="Arial"/>
                              <w:sz w:val="18"/>
                              <w:szCs w:val="18"/>
                            </w:rPr>
                          </w:pPr>
                          <w:proofErr w:type="gramStart"/>
                          <w:r w:rsidRPr="00397B7D">
                            <w:rPr>
                              <w:rFonts w:ascii="Arial" w:hAnsi="Arial" w:cs="Arial"/>
                              <w:b/>
                              <w:sz w:val="18"/>
                              <w:szCs w:val="18"/>
                            </w:rPr>
                            <w:t>Telephone</w:t>
                          </w:r>
                          <w:r w:rsidRPr="00397B7D">
                            <w:rPr>
                              <w:rFonts w:ascii="Arial" w:hAnsi="Arial" w:cs="Arial"/>
                              <w:sz w:val="18"/>
                              <w:szCs w:val="18"/>
                            </w:rPr>
                            <w:t xml:space="preserve"> :</w:t>
                          </w:r>
                          <w:proofErr w:type="gramEnd"/>
                          <w:r w:rsidRPr="00397B7D">
                            <w:rPr>
                              <w:rFonts w:ascii="Arial" w:hAnsi="Arial" w:cs="Arial"/>
                              <w:sz w:val="18"/>
                              <w:szCs w:val="18"/>
                            </w:rPr>
                            <w:t xml:space="preserve"> 01594 832103</w:t>
                          </w:r>
                        </w:p>
                        <w:p w14:paraId="050CDD38" w14:textId="77777777" w:rsidR="00A659E9" w:rsidRPr="00397B7D" w:rsidRDefault="00A659E9" w:rsidP="00A659E9">
                          <w:pPr>
                            <w:pBdr>
                              <w:top w:val="single" w:sz="4" w:space="1" w:color="auto"/>
                            </w:pBdr>
                            <w:spacing w:after="0" w:line="240" w:lineRule="auto"/>
                            <w:rPr>
                              <w:rFonts w:ascii="Arial" w:hAnsi="Arial" w:cs="Arial"/>
                              <w:sz w:val="18"/>
                              <w:szCs w:val="18"/>
                            </w:rPr>
                          </w:pPr>
                          <w:r w:rsidRPr="00397B7D">
                            <w:rPr>
                              <w:rFonts w:ascii="Arial" w:hAnsi="Arial" w:cs="Arial"/>
                              <w:b/>
                              <w:sz w:val="18"/>
                              <w:szCs w:val="18"/>
                            </w:rPr>
                            <w:t>Email</w:t>
                          </w:r>
                          <w:r w:rsidRPr="00397B7D">
                            <w:rPr>
                              <w:rFonts w:ascii="Arial" w:hAnsi="Arial" w:cs="Arial"/>
                              <w:sz w:val="18"/>
                              <w:szCs w:val="18"/>
                            </w:rPr>
                            <w:t xml:space="preserve">           </w:t>
                          </w:r>
                          <w:r>
                            <w:rPr>
                              <w:rFonts w:ascii="Arial" w:hAnsi="Arial" w:cs="Arial"/>
                              <w:color w:val="0000FF"/>
                              <w:sz w:val="18"/>
                              <w:szCs w:val="18"/>
                              <w:u w:val="single"/>
                            </w:rPr>
                            <w:t>ctcoffice</w:t>
                          </w:r>
                          <w:r w:rsidRPr="00397B7D">
                            <w:rPr>
                              <w:rFonts w:ascii="Arial" w:hAnsi="Arial" w:cs="Arial"/>
                              <w:color w:val="0000FF"/>
                              <w:sz w:val="18"/>
                              <w:szCs w:val="18"/>
                              <w:u w:val="single"/>
                            </w:rPr>
                            <w:t>@colefordtowncouncil.gov.uk</w:t>
                          </w:r>
                        </w:p>
                        <w:p w14:paraId="598F66AA" w14:textId="77777777" w:rsidR="00A659E9" w:rsidRPr="00397B7D" w:rsidRDefault="00A659E9" w:rsidP="00A659E9">
                          <w:pPr>
                            <w:pBdr>
                              <w:top w:val="single" w:sz="4" w:space="1" w:color="auto"/>
                            </w:pBdr>
                            <w:rPr>
                              <w:rFonts w:ascii="Arial" w:hAnsi="Arial" w:cs="Arial"/>
                              <w:sz w:val="18"/>
                              <w:szCs w:val="18"/>
                            </w:rPr>
                          </w:pPr>
                          <w:r w:rsidRPr="00397B7D">
                            <w:rPr>
                              <w:rFonts w:ascii="Arial" w:hAnsi="Arial" w:cs="Arial"/>
                              <w:sz w:val="18"/>
                              <w:szCs w:val="18"/>
                            </w:rPr>
                            <w:t xml:space="preserve">                    </w:t>
                          </w:r>
                          <w:hyperlink r:id="rId1" w:history="1">
                            <w:r w:rsidRPr="00397B7D">
                              <w:rPr>
                                <w:rStyle w:val="Hyperlink"/>
                                <w:rFonts w:ascii="Arial" w:hAnsi="Arial" w:cs="Arial"/>
                                <w:sz w:val="18"/>
                                <w:szCs w:val="18"/>
                              </w:rPr>
                              <w:t>www.colefordtowncouncil.gov.uk</w:t>
                            </w:r>
                          </w:hyperlink>
                        </w:p>
                        <w:p w14:paraId="6D625FDF" w14:textId="77777777" w:rsidR="00A659E9" w:rsidRPr="00397B7D" w:rsidRDefault="00A659E9" w:rsidP="00A659E9">
                          <w:pPr>
                            <w:pBdr>
                              <w:top w:val="single" w:sz="4" w:space="1" w:color="auto"/>
                            </w:pBd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B56DF" id="_x0000_t202" coordsize="21600,21600" o:spt="202" path="m,l,21600r21600,l21600,xe">
              <v:stroke joinstyle="miter"/>
              <v:path gradientshapeok="t" o:connecttype="rect"/>
            </v:shapetype>
            <v:shape id="Text Box 5" o:spid="_x0000_s1026" type="#_x0000_t202" style="position:absolute;left:0;text-align:left;margin-left:-32pt;margin-top:-27.7pt;width:273pt;height:1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" stroked="f">
              <v:textbox>
                <w:txbxContent>
                  <w:p w14:paraId="4A8B1047" w14:textId="77777777" w:rsidR="00A659E9" w:rsidRPr="00397B7D" w:rsidRDefault="00A659E9" w:rsidP="00A659E9">
                    <w:pPr>
                      <w:rPr>
                        <w:rFonts w:ascii="Arial" w:hAnsi="Arial" w:cs="Arial"/>
                        <w:b/>
                        <w:sz w:val="40"/>
                        <w:szCs w:val="40"/>
                      </w:rPr>
                    </w:pPr>
                    <w:r w:rsidRPr="00397B7D">
                      <w:rPr>
                        <w:rFonts w:ascii="Arial" w:hAnsi="Arial" w:cs="Arial"/>
                        <w:b/>
                        <w:sz w:val="40"/>
                        <w:szCs w:val="40"/>
                      </w:rPr>
                      <w:t>Coleford Town Council</w:t>
                    </w:r>
                  </w:p>
                  <w:p w14:paraId="53FC3F78" w14:textId="0795444D" w:rsidR="00A659E9" w:rsidRPr="00397B7D" w:rsidRDefault="00A659E9" w:rsidP="00A659E9">
                    <w:pPr>
                      <w:pBdr>
                        <w:top w:val="single" w:sz="4" w:space="1" w:color="auto"/>
                      </w:pBdr>
                      <w:spacing w:after="0" w:line="240" w:lineRule="auto"/>
                      <w:rPr>
                        <w:rFonts w:ascii="Arial" w:hAnsi="Arial" w:cs="Arial"/>
                        <w:sz w:val="20"/>
                        <w:szCs w:val="20"/>
                      </w:rPr>
                    </w:pPr>
                    <w:r>
                      <w:rPr>
                        <w:rFonts w:ascii="Arial" w:hAnsi="Arial" w:cs="Arial"/>
                        <w:sz w:val="20"/>
                        <w:szCs w:val="20"/>
                      </w:rPr>
                      <w:t>4, Mushet</w:t>
                    </w:r>
                    <w:r w:rsidRPr="00397B7D">
                      <w:rPr>
                        <w:rFonts w:ascii="Arial" w:hAnsi="Arial" w:cs="Arial"/>
                        <w:sz w:val="20"/>
                        <w:szCs w:val="20"/>
                      </w:rPr>
                      <w:t xml:space="preserve"> Walk, </w:t>
                    </w:r>
                  </w:p>
                  <w:p w14:paraId="0F1BC9F8" w14:textId="77777777" w:rsidR="00A659E9" w:rsidRDefault="00A659E9" w:rsidP="00A659E9">
                    <w:pPr>
                      <w:pBdr>
                        <w:top w:val="single" w:sz="4" w:space="1" w:color="auto"/>
                      </w:pBdr>
                      <w:spacing w:after="0" w:line="240" w:lineRule="auto"/>
                      <w:rPr>
                        <w:rFonts w:ascii="Arial" w:hAnsi="Arial" w:cs="Arial"/>
                        <w:sz w:val="20"/>
                        <w:szCs w:val="20"/>
                      </w:rPr>
                    </w:pPr>
                    <w:r w:rsidRPr="00397B7D">
                      <w:rPr>
                        <w:rFonts w:ascii="Arial" w:hAnsi="Arial" w:cs="Arial"/>
                        <w:sz w:val="20"/>
                        <w:szCs w:val="20"/>
                      </w:rPr>
                      <w:t>Coleford</w:t>
                    </w:r>
                    <w:r>
                      <w:rPr>
                        <w:rFonts w:ascii="Arial" w:hAnsi="Arial" w:cs="Arial"/>
                        <w:sz w:val="20"/>
                        <w:szCs w:val="20"/>
                      </w:rPr>
                      <w:t>,</w:t>
                    </w:r>
                  </w:p>
                  <w:p w14:paraId="381FEDBC" w14:textId="54CEE450" w:rsidR="00A659E9" w:rsidRPr="00397B7D" w:rsidRDefault="00A659E9" w:rsidP="00A659E9">
                    <w:pPr>
                      <w:pBdr>
                        <w:top w:val="single" w:sz="4" w:space="1" w:color="auto"/>
                      </w:pBdr>
                      <w:spacing w:after="0" w:line="240" w:lineRule="auto"/>
                      <w:rPr>
                        <w:rFonts w:ascii="Arial" w:hAnsi="Arial" w:cs="Arial"/>
                        <w:sz w:val="20"/>
                        <w:szCs w:val="20"/>
                      </w:rPr>
                    </w:pPr>
                    <w:r w:rsidRPr="00397B7D">
                      <w:rPr>
                        <w:rFonts w:ascii="Arial" w:hAnsi="Arial" w:cs="Arial"/>
                        <w:sz w:val="20"/>
                        <w:szCs w:val="20"/>
                      </w:rPr>
                      <w:t>Glos GL16 8B</w:t>
                    </w:r>
                    <w:r>
                      <w:rPr>
                        <w:rFonts w:ascii="Arial" w:hAnsi="Arial" w:cs="Arial"/>
                        <w:sz w:val="20"/>
                        <w:szCs w:val="20"/>
                      </w:rPr>
                      <w:t>Q</w:t>
                    </w:r>
                  </w:p>
                  <w:p w14:paraId="3BF01971" w14:textId="77777777" w:rsidR="00A659E9" w:rsidRPr="00397B7D" w:rsidRDefault="00A659E9" w:rsidP="00A659E9">
                    <w:pPr>
                      <w:pBdr>
                        <w:top w:val="single" w:sz="4" w:space="1" w:color="auto"/>
                      </w:pBdr>
                      <w:spacing w:after="0" w:line="240" w:lineRule="auto"/>
                      <w:rPr>
                        <w:rFonts w:ascii="Arial" w:hAnsi="Arial" w:cs="Arial"/>
                        <w:sz w:val="18"/>
                        <w:szCs w:val="18"/>
                      </w:rPr>
                    </w:pPr>
                    <w:proofErr w:type="gramStart"/>
                    <w:r w:rsidRPr="00397B7D">
                      <w:rPr>
                        <w:rFonts w:ascii="Arial" w:hAnsi="Arial" w:cs="Arial"/>
                        <w:b/>
                        <w:sz w:val="18"/>
                        <w:szCs w:val="18"/>
                      </w:rPr>
                      <w:t>Telephone</w:t>
                    </w:r>
                    <w:r w:rsidRPr="00397B7D">
                      <w:rPr>
                        <w:rFonts w:ascii="Arial" w:hAnsi="Arial" w:cs="Arial"/>
                        <w:sz w:val="18"/>
                        <w:szCs w:val="18"/>
                      </w:rPr>
                      <w:t xml:space="preserve"> :</w:t>
                    </w:r>
                    <w:proofErr w:type="gramEnd"/>
                    <w:r w:rsidRPr="00397B7D">
                      <w:rPr>
                        <w:rFonts w:ascii="Arial" w:hAnsi="Arial" w:cs="Arial"/>
                        <w:sz w:val="18"/>
                        <w:szCs w:val="18"/>
                      </w:rPr>
                      <w:t xml:space="preserve"> 01594 832103</w:t>
                    </w:r>
                  </w:p>
                  <w:p w14:paraId="050CDD38" w14:textId="77777777" w:rsidR="00A659E9" w:rsidRPr="00397B7D" w:rsidRDefault="00A659E9" w:rsidP="00A659E9">
                    <w:pPr>
                      <w:pBdr>
                        <w:top w:val="single" w:sz="4" w:space="1" w:color="auto"/>
                      </w:pBdr>
                      <w:spacing w:after="0" w:line="240" w:lineRule="auto"/>
                      <w:rPr>
                        <w:rFonts w:ascii="Arial" w:hAnsi="Arial" w:cs="Arial"/>
                        <w:sz w:val="18"/>
                        <w:szCs w:val="18"/>
                      </w:rPr>
                    </w:pPr>
                    <w:r w:rsidRPr="00397B7D">
                      <w:rPr>
                        <w:rFonts w:ascii="Arial" w:hAnsi="Arial" w:cs="Arial"/>
                        <w:b/>
                        <w:sz w:val="18"/>
                        <w:szCs w:val="18"/>
                      </w:rPr>
                      <w:t>Email</w:t>
                    </w:r>
                    <w:r w:rsidRPr="00397B7D">
                      <w:rPr>
                        <w:rFonts w:ascii="Arial" w:hAnsi="Arial" w:cs="Arial"/>
                        <w:sz w:val="18"/>
                        <w:szCs w:val="18"/>
                      </w:rPr>
                      <w:t xml:space="preserve">           </w:t>
                    </w:r>
                    <w:r>
                      <w:rPr>
                        <w:rFonts w:ascii="Arial" w:hAnsi="Arial" w:cs="Arial"/>
                        <w:color w:val="0000FF"/>
                        <w:sz w:val="18"/>
                        <w:szCs w:val="18"/>
                        <w:u w:val="single"/>
                      </w:rPr>
                      <w:t>ctcoffice</w:t>
                    </w:r>
                    <w:r w:rsidRPr="00397B7D">
                      <w:rPr>
                        <w:rFonts w:ascii="Arial" w:hAnsi="Arial" w:cs="Arial"/>
                        <w:color w:val="0000FF"/>
                        <w:sz w:val="18"/>
                        <w:szCs w:val="18"/>
                        <w:u w:val="single"/>
                      </w:rPr>
                      <w:t>@colefordtowncouncil.gov.uk</w:t>
                    </w:r>
                  </w:p>
                  <w:p w14:paraId="598F66AA" w14:textId="77777777" w:rsidR="00A659E9" w:rsidRPr="00397B7D" w:rsidRDefault="00A659E9" w:rsidP="00A659E9">
                    <w:pPr>
                      <w:pBdr>
                        <w:top w:val="single" w:sz="4" w:space="1" w:color="auto"/>
                      </w:pBdr>
                      <w:rPr>
                        <w:rFonts w:ascii="Arial" w:hAnsi="Arial" w:cs="Arial"/>
                        <w:sz w:val="18"/>
                        <w:szCs w:val="18"/>
                      </w:rPr>
                    </w:pPr>
                    <w:r w:rsidRPr="00397B7D">
                      <w:rPr>
                        <w:rFonts w:ascii="Arial" w:hAnsi="Arial" w:cs="Arial"/>
                        <w:sz w:val="18"/>
                        <w:szCs w:val="18"/>
                      </w:rPr>
                      <w:t xml:space="preserve">                    </w:t>
                    </w:r>
                    <w:hyperlink r:id="rId2" w:history="1">
                      <w:r w:rsidRPr="00397B7D">
                        <w:rPr>
                          <w:rStyle w:val="Hyperlink"/>
                          <w:rFonts w:ascii="Arial" w:hAnsi="Arial" w:cs="Arial"/>
                          <w:sz w:val="18"/>
                          <w:szCs w:val="18"/>
                        </w:rPr>
                        <w:t>www.colefordtowncouncil.gov.uk</w:t>
                      </w:r>
                    </w:hyperlink>
                  </w:p>
                  <w:p w14:paraId="6D625FDF" w14:textId="77777777" w:rsidR="00A659E9" w:rsidRPr="00397B7D" w:rsidRDefault="00A659E9" w:rsidP="00A659E9">
                    <w:pPr>
                      <w:pBdr>
                        <w:top w:val="single" w:sz="4" w:space="1" w:color="auto"/>
                      </w:pBdr>
                      <w:rPr>
                        <w:rFonts w:cs="Arial"/>
                        <w:sz w:val="18"/>
                        <w:szCs w:val="18"/>
                      </w:rPr>
                    </w:pPr>
                  </w:p>
                </w:txbxContent>
              </v:textbox>
              <w10:wrap anchorx="margin"/>
            </v:shape>
          </w:pict>
        </mc:Fallback>
      </mc:AlternateContent>
    </w:r>
    <w:r>
      <w:rPr>
        <w:noProof/>
        <w:lang w:eastAsia="en-GB"/>
      </w:rPr>
      <w:drawing>
        <wp:inline distT="0" distB="0" distL="0" distR="0" wp14:anchorId="007D62E6" wp14:editId="6547C434">
          <wp:extent cx="2163445" cy="1628743"/>
          <wp:effectExtent l="0" t="0" r="8255" b="0"/>
          <wp:docPr id="798301748" name="Picture 798301748" descr="scan _2006021412541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_20060214125413_3"/>
                  <pic:cNvPicPr>
                    <a:picLocks noChangeAspect="1" noChangeArrowheads="1"/>
                  </pic:cNvPicPr>
                </pic:nvPicPr>
                <pic:blipFill>
                  <a:blip r:embed="rId3">
                    <a:extLst>
                      <a:ext uri="{28A0092B-C50C-407E-A947-70E740481C1C}">
                        <a14:useLocalDpi xmlns:a14="http://schemas.microsoft.com/office/drawing/2010/main" val="0"/>
                      </a:ext>
                    </a:extLst>
                  </a:blip>
                  <a:srcRect l="18362" t="9399" r="51395" b="69283"/>
                  <a:stretch>
                    <a:fillRect/>
                  </a:stretch>
                </pic:blipFill>
                <pic:spPr bwMode="auto">
                  <a:xfrm>
                    <a:off x="0" y="0"/>
                    <a:ext cx="2204353" cy="1659540"/>
                  </a:xfrm>
                  <a:prstGeom prst="rect">
                    <a:avLst/>
                  </a:prstGeom>
                  <a:noFill/>
                  <a:ln>
                    <a:noFill/>
                  </a:ln>
                </pic:spPr>
              </pic:pic>
            </a:graphicData>
          </a:graphic>
        </wp:inline>
      </w:drawing>
    </w:r>
  </w:p>
  <w:p w14:paraId="5732B5F9" w14:textId="77777777" w:rsidR="00A659E9" w:rsidRDefault="00A65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60D9"/>
    <w:rsid w:val="000168E0"/>
    <w:rsid w:val="00017487"/>
    <w:rsid w:val="000177F8"/>
    <w:rsid w:val="00021B2C"/>
    <w:rsid w:val="00026D0A"/>
    <w:rsid w:val="00026E4F"/>
    <w:rsid w:val="000361D6"/>
    <w:rsid w:val="000379D2"/>
    <w:rsid w:val="00043055"/>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28C1"/>
    <w:rsid w:val="000E50AF"/>
    <w:rsid w:val="000E6E56"/>
    <w:rsid w:val="000E7142"/>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562"/>
    <w:rsid w:val="00121A42"/>
    <w:rsid w:val="00124321"/>
    <w:rsid w:val="00124783"/>
    <w:rsid w:val="00126805"/>
    <w:rsid w:val="00127DA7"/>
    <w:rsid w:val="00131471"/>
    <w:rsid w:val="0013450A"/>
    <w:rsid w:val="001371A3"/>
    <w:rsid w:val="0013767A"/>
    <w:rsid w:val="001376F1"/>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1B6B"/>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0D38"/>
    <w:rsid w:val="001976FF"/>
    <w:rsid w:val="001A1E83"/>
    <w:rsid w:val="001A2806"/>
    <w:rsid w:val="001A43B9"/>
    <w:rsid w:val="001A4A24"/>
    <w:rsid w:val="001A711F"/>
    <w:rsid w:val="001B2E69"/>
    <w:rsid w:val="001B6977"/>
    <w:rsid w:val="001C2C5E"/>
    <w:rsid w:val="001C322B"/>
    <w:rsid w:val="001C3770"/>
    <w:rsid w:val="001C4274"/>
    <w:rsid w:val="001C4D8C"/>
    <w:rsid w:val="001C62FF"/>
    <w:rsid w:val="001D4D32"/>
    <w:rsid w:val="001D515B"/>
    <w:rsid w:val="001D5369"/>
    <w:rsid w:val="001D554C"/>
    <w:rsid w:val="001D6CE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737"/>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322"/>
    <w:rsid w:val="002576D5"/>
    <w:rsid w:val="00264DE6"/>
    <w:rsid w:val="00264E90"/>
    <w:rsid w:val="002651A6"/>
    <w:rsid w:val="00265BFD"/>
    <w:rsid w:val="002661F4"/>
    <w:rsid w:val="00266D87"/>
    <w:rsid w:val="0027025F"/>
    <w:rsid w:val="002723A4"/>
    <w:rsid w:val="002727AB"/>
    <w:rsid w:val="00272D0C"/>
    <w:rsid w:val="00273315"/>
    <w:rsid w:val="00273ADF"/>
    <w:rsid w:val="00282839"/>
    <w:rsid w:val="00282C29"/>
    <w:rsid w:val="002852E7"/>
    <w:rsid w:val="002918EE"/>
    <w:rsid w:val="00292C38"/>
    <w:rsid w:val="00292FAF"/>
    <w:rsid w:val="0029560F"/>
    <w:rsid w:val="002959E9"/>
    <w:rsid w:val="00295AD4"/>
    <w:rsid w:val="002966EA"/>
    <w:rsid w:val="002976FF"/>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59B"/>
    <w:rsid w:val="002D5FD0"/>
    <w:rsid w:val="002D6084"/>
    <w:rsid w:val="002E4163"/>
    <w:rsid w:val="002F125A"/>
    <w:rsid w:val="002F4A61"/>
    <w:rsid w:val="002F5D93"/>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1B2E"/>
    <w:rsid w:val="00372EFD"/>
    <w:rsid w:val="00373AEF"/>
    <w:rsid w:val="00377047"/>
    <w:rsid w:val="00377F6C"/>
    <w:rsid w:val="003818F3"/>
    <w:rsid w:val="00385D64"/>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26ABF"/>
    <w:rsid w:val="00433BCE"/>
    <w:rsid w:val="00435316"/>
    <w:rsid w:val="00444456"/>
    <w:rsid w:val="00444F95"/>
    <w:rsid w:val="00445980"/>
    <w:rsid w:val="00446FDF"/>
    <w:rsid w:val="00447B53"/>
    <w:rsid w:val="00450732"/>
    <w:rsid w:val="00451E05"/>
    <w:rsid w:val="00454793"/>
    <w:rsid w:val="004548F9"/>
    <w:rsid w:val="00454C7A"/>
    <w:rsid w:val="004575F6"/>
    <w:rsid w:val="0046193A"/>
    <w:rsid w:val="00463864"/>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13"/>
    <w:rsid w:val="00484BC5"/>
    <w:rsid w:val="004905F8"/>
    <w:rsid w:val="004927E8"/>
    <w:rsid w:val="00493FD5"/>
    <w:rsid w:val="00494672"/>
    <w:rsid w:val="004974DD"/>
    <w:rsid w:val="004A0CAE"/>
    <w:rsid w:val="004A188D"/>
    <w:rsid w:val="004A18CE"/>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08E3"/>
    <w:rsid w:val="00521F0D"/>
    <w:rsid w:val="005307F8"/>
    <w:rsid w:val="00534235"/>
    <w:rsid w:val="005416DF"/>
    <w:rsid w:val="005428FB"/>
    <w:rsid w:val="00544051"/>
    <w:rsid w:val="00551C18"/>
    <w:rsid w:val="005546A7"/>
    <w:rsid w:val="005547A1"/>
    <w:rsid w:val="00555D2E"/>
    <w:rsid w:val="00556693"/>
    <w:rsid w:val="0056608B"/>
    <w:rsid w:val="00566FB0"/>
    <w:rsid w:val="00570842"/>
    <w:rsid w:val="00574214"/>
    <w:rsid w:val="0057531A"/>
    <w:rsid w:val="00575C96"/>
    <w:rsid w:val="0058018E"/>
    <w:rsid w:val="00582168"/>
    <w:rsid w:val="00584F10"/>
    <w:rsid w:val="00586F9C"/>
    <w:rsid w:val="005947FA"/>
    <w:rsid w:val="005A2C97"/>
    <w:rsid w:val="005A324B"/>
    <w:rsid w:val="005B0173"/>
    <w:rsid w:val="005B018B"/>
    <w:rsid w:val="005B0EDE"/>
    <w:rsid w:val="005B19AF"/>
    <w:rsid w:val="005B2BF8"/>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0998"/>
    <w:rsid w:val="00601CFF"/>
    <w:rsid w:val="00604646"/>
    <w:rsid w:val="0060749B"/>
    <w:rsid w:val="00607E5D"/>
    <w:rsid w:val="006101DE"/>
    <w:rsid w:val="0061222B"/>
    <w:rsid w:val="0061232F"/>
    <w:rsid w:val="00622D1C"/>
    <w:rsid w:val="00623238"/>
    <w:rsid w:val="00636D1C"/>
    <w:rsid w:val="00637BEF"/>
    <w:rsid w:val="00641DC7"/>
    <w:rsid w:val="00646402"/>
    <w:rsid w:val="00655805"/>
    <w:rsid w:val="00656D9D"/>
    <w:rsid w:val="00660DC8"/>
    <w:rsid w:val="00662E18"/>
    <w:rsid w:val="006638F3"/>
    <w:rsid w:val="006642C6"/>
    <w:rsid w:val="0066476E"/>
    <w:rsid w:val="00664A65"/>
    <w:rsid w:val="00664F52"/>
    <w:rsid w:val="00667ADF"/>
    <w:rsid w:val="00670440"/>
    <w:rsid w:val="006704CE"/>
    <w:rsid w:val="006705E2"/>
    <w:rsid w:val="006742BE"/>
    <w:rsid w:val="00680D21"/>
    <w:rsid w:val="0068436F"/>
    <w:rsid w:val="00685318"/>
    <w:rsid w:val="00691701"/>
    <w:rsid w:val="00695034"/>
    <w:rsid w:val="00696580"/>
    <w:rsid w:val="006A10A2"/>
    <w:rsid w:val="006A2906"/>
    <w:rsid w:val="006A2FBD"/>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10FA"/>
    <w:rsid w:val="00713C7B"/>
    <w:rsid w:val="00715299"/>
    <w:rsid w:val="0072031D"/>
    <w:rsid w:val="00722644"/>
    <w:rsid w:val="00723400"/>
    <w:rsid w:val="00723EDA"/>
    <w:rsid w:val="007245A1"/>
    <w:rsid w:val="007253B4"/>
    <w:rsid w:val="00725B39"/>
    <w:rsid w:val="007303C9"/>
    <w:rsid w:val="0073137E"/>
    <w:rsid w:val="007364D1"/>
    <w:rsid w:val="0073756E"/>
    <w:rsid w:val="00745278"/>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1E42"/>
    <w:rsid w:val="007B2106"/>
    <w:rsid w:val="007B2206"/>
    <w:rsid w:val="007B2AA0"/>
    <w:rsid w:val="007B370D"/>
    <w:rsid w:val="007B4BD6"/>
    <w:rsid w:val="007B6C1F"/>
    <w:rsid w:val="007B730D"/>
    <w:rsid w:val="007B74B8"/>
    <w:rsid w:val="007C0630"/>
    <w:rsid w:val="007C1480"/>
    <w:rsid w:val="007C1D78"/>
    <w:rsid w:val="007C3C03"/>
    <w:rsid w:val="007C4CFE"/>
    <w:rsid w:val="007D4DF4"/>
    <w:rsid w:val="007D5100"/>
    <w:rsid w:val="007D5DC8"/>
    <w:rsid w:val="007D735C"/>
    <w:rsid w:val="007D7575"/>
    <w:rsid w:val="007E2314"/>
    <w:rsid w:val="007E6322"/>
    <w:rsid w:val="007E6C3C"/>
    <w:rsid w:val="007F04C2"/>
    <w:rsid w:val="007F0C7B"/>
    <w:rsid w:val="007F2899"/>
    <w:rsid w:val="007F33EB"/>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174"/>
    <w:rsid w:val="00834B5B"/>
    <w:rsid w:val="00834CC4"/>
    <w:rsid w:val="00836827"/>
    <w:rsid w:val="008374D9"/>
    <w:rsid w:val="00840395"/>
    <w:rsid w:val="00840DD5"/>
    <w:rsid w:val="0084158E"/>
    <w:rsid w:val="008425C6"/>
    <w:rsid w:val="0084454F"/>
    <w:rsid w:val="0084461D"/>
    <w:rsid w:val="0084590F"/>
    <w:rsid w:val="00845A58"/>
    <w:rsid w:val="00845D52"/>
    <w:rsid w:val="00846A01"/>
    <w:rsid w:val="00854494"/>
    <w:rsid w:val="00860823"/>
    <w:rsid w:val="00860FC7"/>
    <w:rsid w:val="00861CAC"/>
    <w:rsid w:val="00862C46"/>
    <w:rsid w:val="0086672F"/>
    <w:rsid w:val="008745B8"/>
    <w:rsid w:val="008749CC"/>
    <w:rsid w:val="00875662"/>
    <w:rsid w:val="00880115"/>
    <w:rsid w:val="00882867"/>
    <w:rsid w:val="00882A88"/>
    <w:rsid w:val="00883A14"/>
    <w:rsid w:val="0089110F"/>
    <w:rsid w:val="008928F0"/>
    <w:rsid w:val="00896340"/>
    <w:rsid w:val="008A5480"/>
    <w:rsid w:val="008A6C88"/>
    <w:rsid w:val="008B1DAA"/>
    <w:rsid w:val="008B216B"/>
    <w:rsid w:val="008B2BDF"/>
    <w:rsid w:val="008B5438"/>
    <w:rsid w:val="008B62CD"/>
    <w:rsid w:val="008C0CB1"/>
    <w:rsid w:val="008C0E85"/>
    <w:rsid w:val="008C21AE"/>
    <w:rsid w:val="008C34FA"/>
    <w:rsid w:val="008C50A9"/>
    <w:rsid w:val="008C7D95"/>
    <w:rsid w:val="008D446C"/>
    <w:rsid w:val="008D4B01"/>
    <w:rsid w:val="008D7C0F"/>
    <w:rsid w:val="008E0388"/>
    <w:rsid w:val="008E11AC"/>
    <w:rsid w:val="008E1A03"/>
    <w:rsid w:val="008E464B"/>
    <w:rsid w:val="008E6802"/>
    <w:rsid w:val="008F02AC"/>
    <w:rsid w:val="008F4195"/>
    <w:rsid w:val="008F6582"/>
    <w:rsid w:val="008F69A8"/>
    <w:rsid w:val="008F6BD3"/>
    <w:rsid w:val="00901A21"/>
    <w:rsid w:val="0090242D"/>
    <w:rsid w:val="009042D9"/>
    <w:rsid w:val="00904756"/>
    <w:rsid w:val="00905BC2"/>
    <w:rsid w:val="00906819"/>
    <w:rsid w:val="0091022B"/>
    <w:rsid w:val="00911340"/>
    <w:rsid w:val="0091196A"/>
    <w:rsid w:val="00922D7B"/>
    <w:rsid w:val="00922F21"/>
    <w:rsid w:val="009252FA"/>
    <w:rsid w:val="00930111"/>
    <w:rsid w:val="00933FFB"/>
    <w:rsid w:val="00934FCF"/>
    <w:rsid w:val="00937815"/>
    <w:rsid w:val="00942029"/>
    <w:rsid w:val="0094216E"/>
    <w:rsid w:val="00942866"/>
    <w:rsid w:val="009440BE"/>
    <w:rsid w:val="00945A4F"/>
    <w:rsid w:val="00947FA8"/>
    <w:rsid w:val="00953393"/>
    <w:rsid w:val="00953905"/>
    <w:rsid w:val="00953FF5"/>
    <w:rsid w:val="00955295"/>
    <w:rsid w:val="0095723F"/>
    <w:rsid w:val="00957900"/>
    <w:rsid w:val="00960CCB"/>
    <w:rsid w:val="009616A9"/>
    <w:rsid w:val="009662D9"/>
    <w:rsid w:val="00971B57"/>
    <w:rsid w:val="00972D01"/>
    <w:rsid w:val="00974B64"/>
    <w:rsid w:val="00975527"/>
    <w:rsid w:val="00981330"/>
    <w:rsid w:val="00982D83"/>
    <w:rsid w:val="00993C38"/>
    <w:rsid w:val="00995AEF"/>
    <w:rsid w:val="00995FAC"/>
    <w:rsid w:val="00997E80"/>
    <w:rsid w:val="009A12DF"/>
    <w:rsid w:val="009B0432"/>
    <w:rsid w:val="009B192B"/>
    <w:rsid w:val="009B2323"/>
    <w:rsid w:val="009B782B"/>
    <w:rsid w:val="009C02B8"/>
    <w:rsid w:val="009C1F16"/>
    <w:rsid w:val="009C3576"/>
    <w:rsid w:val="009C39DD"/>
    <w:rsid w:val="009C47AF"/>
    <w:rsid w:val="009C4FC7"/>
    <w:rsid w:val="009E2385"/>
    <w:rsid w:val="009E50BD"/>
    <w:rsid w:val="009E68C5"/>
    <w:rsid w:val="009F1AF9"/>
    <w:rsid w:val="009F243A"/>
    <w:rsid w:val="009F4DAA"/>
    <w:rsid w:val="009F4F96"/>
    <w:rsid w:val="009F5332"/>
    <w:rsid w:val="009F54D1"/>
    <w:rsid w:val="009F5ED3"/>
    <w:rsid w:val="00A00AB5"/>
    <w:rsid w:val="00A00B9F"/>
    <w:rsid w:val="00A01D5A"/>
    <w:rsid w:val="00A025DD"/>
    <w:rsid w:val="00A04CB3"/>
    <w:rsid w:val="00A066FE"/>
    <w:rsid w:val="00A12527"/>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9E9"/>
    <w:rsid w:val="00A65C04"/>
    <w:rsid w:val="00A73EE7"/>
    <w:rsid w:val="00A748FA"/>
    <w:rsid w:val="00A7727B"/>
    <w:rsid w:val="00A80E9A"/>
    <w:rsid w:val="00A83CC1"/>
    <w:rsid w:val="00A8498A"/>
    <w:rsid w:val="00A869D6"/>
    <w:rsid w:val="00A903D9"/>
    <w:rsid w:val="00A91DBC"/>
    <w:rsid w:val="00A92504"/>
    <w:rsid w:val="00A93678"/>
    <w:rsid w:val="00A953C1"/>
    <w:rsid w:val="00A9724A"/>
    <w:rsid w:val="00AA0910"/>
    <w:rsid w:val="00AA1634"/>
    <w:rsid w:val="00AB47E8"/>
    <w:rsid w:val="00AC357D"/>
    <w:rsid w:val="00AC6F05"/>
    <w:rsid w:val="00AD058F"/>
    <w:rsid w:val="00AD62E1"/>
    <w:rsid w:val="00AD6C4E"/>
    <w:rsid w:val="00AE2E16"/>
    <w:rsid w:val="00AF0083"/>
    <w:rsid w:val="00AF0379"/>
    <w:rsid w:val="00AF4245"/>
    <w:rsid w:val="00AF5A4E"/>
    <w:rsid w:val="00AF5D36"/>
    <w:rsid w:val="00AF7062"/>
    <w:rsid w:val="00B024F7"/>
    <w:rsid w:val="00B02754"/>
    <w:rsid w:val="00B0505B"/>
    <w:rsid w:val="00B07DC5"/>
    <w:rsid w:val="00B165B2"/>
    <w:rsid w:val="00B16D01"/>
    <w:rsid w:val="00B16E08"/>
    <w:rsid w:val="00B17686"/>
    <w:rsid w:val="00B20BB3"/>
    <w:rsid w:val="00B23872"/>
    <w:rsid w:val="00B25AAB"/>
    <w:rsid w:val="00B2694A"/>
    <w:rsid w:val="00B27506"/>
    <w:rsid w:val="00B27DFA"/>
    <w:rsid w:val="00B315ED"/>
    <w:rsid w:val="00B34B35"/>
    <w:rsid w:val="00B37192"/>
    <w:rsid w:val="00B4357D"/>
    <w:rsid w:val="00B4422E"/>
    <w:rsid w:val="00B54559"/>
    <w:rsid w:val="00B61537"/>
    <w:rsid w:val="00B6347D"/>
    <w:rsid w:val="00B63C1E"/>
    <w:rsid w:val="00B63EC8"/>
    <w:rsid w:val="00B663B9"/>
    <w:rsid w:val="00B67977"/>
    <w:rsid w:val="00B76BCB"/>
    <w:rsid w:val="00B80890"/>
    <w:rsid w:val="00B8620C"/>
    <w:rsid w:val="00B868B3"/>
    <w:rsid w:val="00B92055"/>
    <w:rsid w:val="00B94C10"/>
    <w:rsid w:val="00B94FEE"/>
    <w:rsid w:val="00B9603B"/>
    <w:rsid w:val="00B9675D"/>
    <w:rsid w:val="00BA165C"/>
    <w:rsid w:val="00BA1B8F"/>
    <w:rsid w:val="00BA27A3"/>
    <w:rsid w:val="00BA30EC"/>
    <w:rsid w:val="00BA49DE"/>
    <w:rsid w:val="00BA4F61"/>
    <w:rsid w:val="00BA5A31"/>
    <w:rsid w:val="00BA5DF5"/>
    <w:rsid w:val="00BB282A"/>
    <w:rsid w:val="00BB28CF"/>
    <w:rsid w:val="00BB2DAF"/>
    <w:rsid w:val="00BB37EA"/>
    <w:rsid w:val="00BB4030"/>
    <w:rsid w:val="00BB40C3"/>
    <w:rsid w:val="00BB5C5A"/>
    <w:rsid w:val="00BB77FB"/>
    <w:rsid w:val="00BC0C00"/>
    <w:rsid w:val="00BC2D31"/>
    <w:rsid w:val="00BC3806"/>
    <w:rsid w:val="00BC4AE2"/>
    <w:rsid w:val="00BC5372"/>
    <w:rsid w:val="00BD1655"/>
    <w:rsid w:val="00BE248B"/>
    <w:rsid w:val="00BE4247"/>
    <w:rsid w:val="00BE7A2C"/>
    <w:rsid w:val="00BF0A82"/>
    <w:rsid w:val="00BF0B3F"/>
    <w:rsid w:val="00BF496F"/>
    <w:rsid w:val="00BF5918"/>
    <w:rsid w:val="00BF742F"/>
    <w:rsid w:val="00BF786B"/>
    <w:rsid w:val="00C00FB5"/>
    <w:rsid w:val="00C033CD"/>
    <w:rsid w:val="00C054D0"/>
    <w:rsid w:val="00C05B2D"/>
    <w:rsid w:val="00C05DC2"/>
    <w:rsid w:val="00C06592"/>
    <w:rsid w:val="00C16815"/>
    <w:rsid w:val="00C17B3F"/>
    <w:rsid w:val="00C22194"/>
    <w:rsid w:val="00C247D1"/>
    <w:rsid w:val="00C267C6"/>
    <w:rsid w:val="00C31BB7"/>
    <w:rsid w:val="00C328B5"/>
    <w:rsid w:val="00C340CE"/>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08"/>
    <w:rsid w:val="00C90C96"/>
    <w:rsid w:val="00C910AB"/>
    <w:rsid w:val="00C916C8"/>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6B"/>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3B2"/>
    <w:rsid w:val="00D17440"/>
    <w:rsid w:val="00D21405"/>
    <w:rsid w:val="00D22E75"/>
    <w:rsid w:val="00D23BC6"/>
    <w:rsid w:val="00D24591"/>
    <w:rsid w:val="00D2645B"/>
    <w:rsid w:val="00D26CCB"/>
    <w:rsid w:val="00D26E27"/>
    <w:rsid w:val="00D26F11"/>
    <w:rsid w:val="00D355A4"/>
    <w:rsid w:val="00D37156"/>
    <w:rsid w:val="00D37612"/>
    <w:rsid w:val="00D405E4"/>
    <w:rsid w:val="00D40C65"/>
    <w:rsid w:val="00D45967"/>
    <w:rsid w:val="00D47E18"/>
    <w:rsid w:val="00D521C8"/>
    <w:rsid w:val="00D55388"/>
    <w:rsid w:val="00D61CC8"/>
    <w:rsid w:val="00D6226D"/>
    <w:rsid w:val="00D67C75"/>
    <w:rsid w:val="00D71C8E"/>
    <w:rsid w:val="00D72EC7"/>
    <w:rsid w:val="00D741D3"/>
    <w:rsid w:val="00D76D8B"/>
    <w:rsid w:val="00D8180E"/>
    <w:rsid w:val="00D8566E"/>
    <w:rsid w:val="00D85C7F"/>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C95"/>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DF59FA"/>
    <w:rsid w:val="00E053E1"/>
    <w:rsid w:val="00E05818"/>
    <w:rsid w:val="00E07016"/>
    <w:rsid w:val="00E1469E"/>
    <w:rsid w:val="00E14E78"/>
    <w:rsid w:val="00E14E7C"/>
    <w:rsid w:val="00E15CD8"/>
    <w:rsid w:val="00E16A70"/>
    <w:rsid w:val="00E17873"/>
    <w:rsid w:val="00E233C9"/>
    <w:rsid w:val="00E241FE"/>
    <w:rsid w:val="00E265AA"/>
    <w:rsid w:val="00E27ABE"/>
    <w:rsid w:val="00E43BB2"/>
    <w:rsid w:val="00E529E3"/>
    <w:rsid w:val="00E555B6"/>
    <w:rsid w:val="00E56B8C"/>
    <w:rsid w:val="00E56E3E"/>
    <w:rsid w:val="00E579EB"/>
    <w:rsid w:val="00E6224B"/>
    <w:rsid w:val="00E6386B"/>
    <w:rsid w:val="00E65476"/>
    <w:rsid w:val="00E67FD4"/>
    <w:rsid w:val="00E705A8"/>
    <w:rsid w:val="00E71629"/>
    <w:rsid w:val="00E73129"/>
    <w:rsid w:val="00E81E6D"/>
    <w:rsid w:val="00E848A4"/>
    <w:rsid w:val="00E8753F"/>
    <w:rsid w:val="00E95824"/>
    <w:rsid w:val="00EA3011"/>
    <w:rsid w:val="00EB1091"/>
    <w:rsid w:val="00EB6D64"/>
    <w:rsid w:val="00EC112B"/>
    <w:rsid w:val="00EC15CE"/>
    <w:rsid w:val="00EC20AB"/>
    <w:rsid w:val="00EC3BF8"/>
    <w:rsid w:val="00EC4E3C"/>
    <w:rsid w:val="00EC57C9"/>
    <w:rsid w:val="00EC6445"/>
    <w:rsid w:val="00ED2D52"/>
    <w:rsid w:val="00ED4494"/>
    <w:rsid w:val="00ED59AC"/>
    <w:rsid w:val="00ED7CBE"/>
    <w:rsid w:val="00EE287D"/>
    <w:rsid w:val="00EE2C29"/>
    <w:rsid w:val="00EE5BEB"/>
    <w:rsid w:val="00EE730D"/>
    <w:rsid w:val="00EE777D"/>
    <w:rsid w:val="00F012DD"/>
    <w:rsid w:val="00F0185A"/>
    <w:rsid w:val="00F01CE9"/>
    <w:rsid w:val="00F032DF"/>
    <w:rsid w:val="00F04AC3"/>
    <w:rsid w:val="00F11520"/>
    <w:rsid w:val="00F126D4"/>
    <w:rsid w:val="00F12C98"/>
    <w:rsid w:val="00F14375"/>
    <w:rsid w:val="00F14DFA"/>
    <w:rsid w:val="00F14F77"/>
    <w:rsid w:val="00F157AF"/>
    <w:rsid w:val="00F16A14"/>
    <w:rsid w:val="00F202B0"/>
    <w:rsid w:val="00F215C5"/>
    <w:rsid w:val="00F2313A"/>
    <w:rsid w:val="00F24D31"/>
    <w:rsid w:val="00F3316A"/>
    <w:rsid w:val="00F34F3D"/>
    <w:rsid w:val="00F35DED"/>
    <w:rsid w:val="00F36660"/>
    <w:rsid w:val="00F370BC"/>
    <w:rsid w:val="00F372E1"/>
    <w:rsid w:val="00F434B2"/>
    <w:rsid w:val="00F4356F"/>
    <w:rsid w:val="00F444E5"/>
    <w:rsid w:val="00F4547C"/>
    <w:rsid w:val="00F50F98"/>
    <w:rsid w:val="00F52354"/>
    <w:rsid w:val="00F54A18"/>
    <w:rsid w:val="00F56EC7"/>
    <w:rsid w:val="00F63669"/>
    <w:rsid w:val="00F7073F"/>
    <w:rsid w:val="00F70BD6"/>
    <w:rsid w:val="00F70CF2"/>
    <w:rsid w:val="00F70DFB"/>
    <w:rsid w:val="00F72E74"/>
    <w:rsid w:val="00F760CA"/>
    <w:rsid w:val="00F808A3"/>
    <w:rsid w:val="00F82A70"/>
    <w:rsid w:val="00F82AC6"/>
    <w:rsid w:val="00F8597B"/>
    <w:rsid w:val="00F87BDC"/>
    <w:rsid w:val="00F90D79"/>
    <w:rsid w:val="00F93990"/>
    <w:rsid w:val="00F939A2"/>
    <w:rsid w:val="00F93FE5"/>
    <w:rsid w:val="00F970AB"/>
    <w:rsid w:val="00FA37A6"/>
    <w:rsid w:val="00FA4001"/>
    <w:rsid w:val="00FA56C9"/>
    <w:rsid w:val="00FA5A07"/>
    <w:rsid w:val="00FB1201"/>
    <w:rsid w:val="00FB6487"/>
    <w:rsid w:val="00FB6B87"/>
    <w:rsid w:val="00FB7842"/>
    <w:rsid w:val="00FC103D"/>
    <w:rsid w:val="00FC1EB4"/>
    <w:rsid w:val="00FC3366"/>
    <w:rsid w:val="00FC4C29"/>
    <w:rsid w:val="00FC7146"/>
    <w:rsid w:val="00FD24C9"/>
    <w:rsid w:val="00FD3FC8"/>
    <w:rsid w:val="00FD586C"/>
    <w:rsid w:val="00FD5C2B"/>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lefordtowncouncil.gov.uk" TargetMode="External"/><Relationship Id="rId1" Type="http://schemas.openxmlformats.org/officeDocument/2006/relationships/hyperlink" Target="http://www.coleford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EDA7B-C711-4AED-B3BC-D2713391C9E4}"/>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5258</Words>
  <Characters>29974</Characters>
  <Application>Microsoft Office Word</Application>
  <DocSecurity>0</DocSecurity>
  <Lines>249</Lines>
  <Paragraphs>70</Paragraphs>
  <ScaleCrop>false</ScaleCrop>
  <Company/>
  <LinksUpToDate>false</LinksUpToDate>
  <CharactersWithSpaces>35162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CTC  Office</cp:lastModifiedBy>
  <cp:revision>16</cp:revision>
  <cp:lastPrinted>2024-04-25T09:10:00Z</cp:lastPrinted>
  <dcterms:created xsi:type="dcterms:W3CDTF">2024-08-09T15:17:00Z</dcterms:created>
  <dcterms:modified xsi:type="dcterms:W3CDTF">2024-08-09T15:34:00Z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